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5956" w14:textId="6B4D415B" w:rsidR="00E2542D" w:rsidRDefault="00CE735A" w:rsidP="00F03280">
      <w:pPr>
        <w:shd w:val="clear" w:color="auto" w:fill="FFFFFF"/>
        <w:spacing w:after="150" w:line="240" w:lineRule="auto"/>
        <w:rPr>
          <w:rFonts w:ascii="Lexend Deca" w:hAnsi="Lexend Deca"/>
          <w:b/>
          <w:bCs/>
          <w:sz w:val="24"/>
          <w:szCs w:val="24"/>
        </w:rPr>
      </w:pPr>
      <w:r>
        <w:rPr>
          <w:rFonts w:ascii="Lexend Deca" w:hAnsi="Lexend Deca"/>
          <w:b/>
          <w:bCs/>
          <w:sz w:val="24"/>
          <w:szCs w:val="24"/>
        </w:rPr>
        <w:t>Inclusive practice in schools</w:t>
      </w:r>
    </w:p>
    <w:p w14:paraId="5C3F28F7" w14:textId="643C493B" w:rsidR="00F03280" w:rsidRPr="00F03280" w:rsidRDefault="00F03280" w:rsidP="00F03280">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F03280">
        <w:rPr>
          <w:rFonts w:ascii="Lexend Deca" w:eastAsia="Times New Roman" w:hAnsi="Lexend Deca" w:cs="Times New Roman"/>
          <w:b/>
          <w:bCs/>
          <w:kern w:val="0"/>
          <w:sz w:val="24"/>
          <w:szCs w:val="24"/>
          <w:lang w:eastAsia="en-GB"/>
          <w14:ligatures w14:val="none"/>
        </w:rPr>
        <w:t>This scenario was developed to support learners to consider what a children’s human rights approach might look like in practice.</w:t>
      </w:r>
    </w:p>
    <w:p w14:paraId="5A5903D6" w14:textId="77777777" w:rsidR="00C8613A" w:rsidRPr="00C8613A" w:rsidRDefault="00C8613A" w:rsidP="00C8613A">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C8613A">
        <w:rPr>
          <w:rFonts w:ascii="Lexend Deca" w:eastAsia="Times New Roman" w:hAnsi="Lexend Deca" w:cs="Times New Roman"/>
          <w:kern w:val="0"/>
          <w:sz w:val="24"/>
          <w:szCs w:val="24"/>
          <w:lang w:eastAsia="en-GB"/>
          <w14:ligatures w14:val="none"/>
        </w:rPr>
        <w:t>A secondary school leadership team is looking to train all school staff to consider children’s rights and how to empower children and young people whose rights are at risk. They also wanted to use one of the training sessions to assess the school’s policies and practices.</w:t>
      </w:r>
    </w:p>
    <w:p w14:paraId="23F500DC" w14:textId="77777777" w:rsidR="00C8613A" w:rsidRPr="00C8613A" w:rsidRDefault="00C8613A" w:rsidP="00C8613A">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C8613A">
        <w:rPr>
          <w:rFonts w:ascii="Lexend Deca" w:eastAsia="Times New Roman" w:hAnsi="Lexend Deca" w:cs="Times New Roman"/>
          <w:kern w:val="0"/>
          <w:sz w:val="24"/>
          <w:szCs w:val="24"/>
          <w:lang w:eastAsia="en-GB"/>
          <w14:ligatures w14:val="none"/>
        </w:rPr>
        <w:t>The leadership team:</w:t>
      </w:r>
    </w:p>
    <w:p w14:paraId="092EC2C7" w14:textId="77777777" w:rsidR="00C8613A" w:rsidRPr="00C8613A" w:rsidRDefault="00C8613A" w:rsidP="00C8613A">
      <w:pPr>
        <w:numPr>
          <w:ilvl w:val="0"/>
          <w:numId w:val="13"/>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C8613A">
        <w:rPr>
          <w:rFonts w:ascii="Lexend Deca" w:eastAsia="Times New Roman" w:hAnsi="Lexend Deca" w:cs="Times New Roman"/>
          <w:kern w:val="0"/>
          <w:sz w:val="24"/>
          <w:szCs w:val="24"/>
          <w:lang w:eastAsia="en-GB"/>
          <w14:ligatures w14:val="none"/>
        </w:rPr>
        <w:t>Undertook training and support for school staff on their knowledge and understanding of the UNCRC and how to embed a children’s human rights approach in school.</w:t>
      </w:r>
    </w:p>
    <w:p w14:paraId="61F31160" w14:textId="77777777" w:rsidR="00C8613A" w:rsidRPr="00C8613A" w:rsidRDefault="00C8613A" w:rsidP="00C8613A">
      <w:pPr>
        <w:numPr>
          <w:ilvl w:val="0"/>
          <w:numId w:val="13"/>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C8613A">
        <w:rPr>
          <w:rFonts w:ascii="Lexend Deca" w:eastAsia="Times New Roman" w:hAnsi="Lexend Deca" w:cs="Times New Roman"/>
          <w:kern w:val="0"/>
          <w:sz w:val="24"/>
          <w:szCs w:val="24"/>
          <w:lang w:eastAsia="en-GB"/>
          <w14:ligatures w14:val="none"/>
        </w:rPr>
        <w:t>Worked with pupils to design staff training that focused on respecting each child or young person and how to treat them with dignity.</w:t>
      </w:r>
    </w:p>
    <w:p w14:paraId="44EE7BD9" w14:textId="77777777" w:rsidR="00C8613A" w:rsidRPr="00C8613A" w:rsidRDefault="00C8613A" w:rsidP="00C8613A">
      <w:pPr>
        <w:numPr>
          <w:ilvl w:val="0"/>
          <w:numId w:val="13"/>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C8613A">
        <w:rPr>
          <w:rFonts w:ascii="Lexend Deca" w:eastAsia="Times New Roman" w:hAnsi="Lexend Deca" w:cs="Times New Roman"/>
          <w:kern w:val="0"/>
          <w:sz w:val="24"/>
          <w:szCs w:val="24"/>
          <w:lang w:eastAsia="en-GB"/>
          <w14:ligatures w14:val="none"/>
        </w:rPr>
        <w:t>Used scenarios to support staff discussion around respecting children and young people’s dignity, where staff were encouraged to think about how they themselves would like to be treated in those scenarios.</w:t>
      </w:r>
    </w:p>
    <w:p w14:paraId="0C1203DC" w14:textId="77777777" w:rsidR="00C8613A" w:rsidRPr="00C8613A" w:rsidRDefault="00C8613A" w:rsidP="00C8613A">
      <w:pPr>
        <w:numPr>
          <w:ilvl w:val="0"/>
          <w:numId w:val="13"/>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C8613A">
        <w:rPr>
          <w:rFonts w:ascii="Lexend Deca" w:eastAsia="Times New Roman" w:hAnsi="Lexend Deca" w:cs="Times New Roman"/>
          <w:kern w:val="0"/>
          <w:sz w:val="24"/>
          <w:szCs w:val="24"/>
          <w:lang w:eastAsia="en-GB"/>
          <w14:ligatures w14:val="none"/>
        </w:rPr>
        <w:t>Ensured one training session was focused on how to get support to tackle discrimination and support children, young people and their families who are affected by it.</w:t>
      </w:r>
      <w:r w:rsidRPr="00C8613A">
        <w:rPr>
          <w:rFonts w:ascii="Times New Roman" w:eastAsia="Times New Roman" w:hAnsi="Times New Roman" w:cs="Times New Roman"/>
          <w:kern w:val="0"/>
          <w:sz w:val="24"/>
          <w:szCs w:val="24"/>
          <w:lang w:eastAsia="en-GB"/>
          <w14:ligatures w14:val="none"/>
        </w:rPr>
        <w:t> </w:t>
      </w:r>
    </w:p>
    <w:p w14:paraId="2A2AC219" w14:textId="77777777" w:rsidR="00C8613A" w:rsidRPr="00C8613A" w:rsidRDefault="00C8613A" w:rsidP="00C8613A">
      <w:pPr>
        <w:numPr>
          <w:ilvl w:val="0"/>
          <w:numId w:val="13"/>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C8613A">
        <w:rPr>
          <w:rFonts w:ascii="Lexend Deca" w:eastAsia="Times New Roman" w:hAnsi="Lexend Deca" w:cs="Times New Roman"/>
          <w:kern w:val="0"/>
          <w:sz w:val="24"/>
          <w:szCs w:val="24"/>
          <w:lang w:eastAsia="en-GB"/>
          <w14:ligatures w14:val="none"/>
        </w:rPr>
        <w:t>Reworked their school values and policies with all staff, children, and young people to include a clear commitment to promoting equality, dignity, and tackling direct and indirect discrimination against children and young people, or specific groups of children and young people.</w:t>
      </w:r>
      <w:r w:rsidRPr="00C8613A">
        <w:rPr>
          <w:rFonts w:ascii="Times New Roman" w:eastAsia="Times New Roman" w:hAnsi="Times New Roman" w:cs="Times New Roman"/>
          <w:kern w:val="0"/>
          <w:sz w:val="24"/>
          <w:szCs w:val="24"/>
          <w:lang w:eastAsia="en-GB"/>
          <w14:ligatures w14:val="none"/>
        </w:rPr>
        <w:t> </w:t>
      </w:r>
    </w:p>
    <w:p w14:paraId="4565153E" w14:textId="77777777" w:rsidR="00C8613A" w:rsidRPr="00C8613A" w:rsidRDefault="00C8613A" w:rsidP="00C8613A">
      <w:pPr>
        <w:numPr>
          <w:ilvl w:val="0"/>
          <w:numId w:val="13"/>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C8613A">
        <w:rPr>
          <w:rFonts w:ascii="Lexend Deca" w:eastAsia="Times New Roman" w:hAnsi="Lexend Deca" w:cs="Times New Roman"/>
          <w:kern w:val="0"/>
          <w:sz w:val="24"/>
          <w:szCs w:val="24"/>
          <w:lang w:eastAsia="en-GB"/>
          <w14:ligatures w14:val="none"/>
        </w:rPr>
        <w:t>Worked with all staff and their pupil council to consider the communication needs of the children, young people, and families interacting with the school, and if any improvements could be made to their communication practices including their website, emails and school information posters.</w:t>
      </w:r>
    </w:p>
    <w:p w14:paraId="51ECD565" w14:textId="77777777" w:rsidR="00C8613A" w:rsidRPr="00C8613A" w:rsidRDefault="00C8613A" w:rsidP="00C8613A">
      <w:pPr>
        <w:numPr>
          <w:ilvl w:val="0"/>
          <w:numId w:val="13"/>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C8613A">
        <w:rPr>
          <w:rFonts w:ascii="Lexend Deca" w:eastAsia="Times New Roman" w:hAnsi="Lexend Deca" w:cs="Times New Roman"/>
          <w:kern w:val="0"/>
          <w:sz w:val="24"/>
          <w:szCs w:val="24"/>
          <w:lang w:eastAsia="en-GB"/>
          <w14:ligatures w14:val="none"/>
        </w:rPr>
        <w:t>Ensured that they worked with children and young people to develop a reporting system to use if the children or young people were experiencing discrimination or bullying.</w:t>
      </w:r>
      <w:r w:rsidRPr="00C8613A">
        <w:rPr>
          <w:rFonts w:ascii="Times New Roman" w:eastAsia="Times New Roman" w:hAnsi="Times New Roman" w:cs="Times New Roman"/>
          <w:kern w:val="0"/>
          <w:sz w:val="24"/>
          <w:szCs w:val="24"/>
          <w:lang w:eastAsia="en-GB"/>
          <w14:ligatures w14:val="none"/>
        </w:rPr>
        <w:t> </w:t>
      </w:r>
    </w:p>
    <w:p w14:paraId="05C376C9" w14:textId="77777777" w:rsidR="00C8613A" w:rsidRPr="00C8613A" w:rsidRDefault="00C8613A" w:rsidP="00C8613A">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C8613A">
        <w:rPr>
          <w:rFonts w:ascii="Lexend Deca" w:eastAsia="Times New Roman" w:hAnsi="Lexend Deca" w:cs="Times New Roman"/>
          <w:b/>
          <w:bCs/>
          <w:kern w:val="0"/>
          <w:sz w:val="24"/>
          <w:szCs w:val="24"/>
          <w:lang w:eastAsia="en-GB"/>
          <w14:ligatures w14:val="none"/>
        </w:rPr>
        <w:t>Reflection questions</w:t>
      </w:r>
    </w:p>
    <w:p w14:paraId="36B0B07F" w14:textId="77777777" w:rsidR="00C8613A" w:rsidRPr="00C8613A" w:rsidRDefault="00C8613A" w:rsidP="00C8613A">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C8613A">
        <w:rPr>
          <w:rFonts w:ascii="Lexend Deca" w:eastAsia="Times New Roman" w:hAnsi="Lexend Deca" w:cs="Times New Roman"/>
          <w:kern w:val="0"/>
          <w:sz w:val="24"/>
          <w:szCs w:val="24"/>
          <w:lang w:eastAsia="en-GB"/>
          <w14:ligatures w14:val="none"/>
        </w:rPr>
        <w:t>Has your organisation specifically trained staff to consider how to empower and support children and young people whose rights are at risk?</w:t>
      </w:r>
    </w:p>
    <w:p w14:paraId="336FC9CF" w14:textId="77777777" w:rsidR="00C8613A" w:rsidRPr="00C8613A" w:rsidRDefault="00C8613A" w:rsidP="00C8613A">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C8613A">
        <w:rPr>
          <w:rFonts w:ascii="Lexend Deca" w:eastAsia="Times New Roman" w:hAnsi="Lexend Deca" w:cs="Times New Roman"/>
          <w:kern w:val="0"/>
          <w:sz w:val="24"/>
          <w:szCs w:val="24"/>
          <w:lang w:eastAsia="en-GB"/>
          <w14:ligatures w14:val="none"/>
        </w:rPr>
        <w:t>Do your policies, procedures and practices support equitable access to your services?</w:t>
      </w:r>
    </w:p>
    <w:p w14:paraId="629DE396" w14:textId="77777777" w:rsidR="00C8613A" w:rsidRPr="00C8613A" w:rsidRDefault="00C8613A" w:rsidP="00C8613A">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C8613A">
        <w:rPr>
          <w:rFonts w:ascii="Lexend Deca" w:eastAsia="Times New Roman" w:hAnsi="Lexend Deca" w:cs="Times New Roman"/>
          <w:kern w:val="0"/>
          <w:sz w:val="24"/>
          <w:szCs w:val="24"/>
          <w:lang w:eastAsia="en-GB"/>
          <w14:ligatures w14:val="none"/>
        </w:rPr>
        <w:t>Do you have a feedback system for children and young people to tell you if they have experienced discrimination using your services?</w:t>
      </w:r>
    </w:p>
    <w:p w14:paraId="49CD37B8" w14:textId="77777777" w:rsidR="007A0FB5" w:rsidRPr="00F03280" w:rsidRDefault="007A0FB5" w:rsidP="009B37F9">
      <w:pPr>
        <w:shd w:val="clear" w:color="auto" w:fill="FFFFFF"/>
        <w:spacing w:after="150" w:line="240" w:lineRule="auto"/>
        <w:rPr>
          <w:rFonts w:ascii="Lexend Deca" w:hAnsi="Lexend Deca"/>
          <w:sz w:val="24"/>
          <w:szCs w:val="24"/>
        </w:rPr>
      </w:pPr>
    </w:p>
    <w:sectPr w:rsidR="007A0FB5" w:rsidRPr="00F032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762"/>
    <w:multiLevelType w:val="multilevel"/>
    <w:tmpl w:val="B6F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61BAF"/>
    <w:multiLevelType w:val="multilevel"/>
    <w:tmpl w:val="A3BC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31BAB"/>
    <w:multiLevelType w:val="multilevel"/>
    <w:tmpl w:val="5446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E94D06"/>
    <w:multiLevelType w:val="multilevel"/>
    <w:tmpl w:val="4B88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CA5FA1"/>
    <w:multiLevelType w:val="multilevel"/>
    <w:tmpl w:val="ED7C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4F3ED1"/>
    <w:multiLevelType w:val="multilevel"/>
    <w:tmpl w:val="0C2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3E68A0"/>
    <w:multiLevelType w:val="multilevel"/>
    <w:tmpl w:val="FBDE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0E11B0"/>
    <w:multiLevelType w:val="multilevel"/>
    <w:tmpl w:val="7A34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024FFD"/>
    <w:multiLevelType w:val="multilevel"/>
    <w:tmpl w:val="C980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C10C4A"/>
    <w:multiLevelType w:val="multilevel"/>
    <w:tmpl w:val="5400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F42680"/>
    <w:multiLevelType w:val="multilevel"/>
    <w:tmpl w:val="6EC4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7F7088"/>
    <w:multiLevelType w:val="multilevel"/>
    <w:tmpl w:val="A13E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891B33"/>
    <w:multiLevelType w:val="multilevel"/>
    <w:tmpl w:val="5BC4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154252">
    <w:abstractNumId w:val="7"/>
  </w:num>
  <w:num w:numId="2" w16cid:durableId="1509901226">
    <w:abstractNumId w:val="2"/>
  </w:num>
  <w:num w:numId="3" w16cid:durableId="666633141">
    <w:abstractNumId w:val="6"/>
  </w:num>
  <w:num w:numId="4" w16cid:durableId="1736396570">
    <w:abstractNumId w:val="8"/>
  </w:num>
  <w:num w:numId="5" w16cid:durableId="613826773">
    <w:abstractNumId w:val="10"/>
  </w:num>
  <w:num w:numId="6" w16cid:durableId="1909218481">
    <w:abstractNumId w:val="5"/>
  </w:num>
  <w:num w:numId="7" w16cid:durableId="906722119">
    <w:abstractNumId w:val="11"/>
  </w:num>
  <w:num w:numId="8" w16cid:durableId="1510367563">
    <w:abstractNumId w:val="4"/>
  </w:num>
  <w:num w:numId="9" w16cid:durableId="1969318142">
    <w:abstractNumId w:val="0"/>
  </w:num>
  <w:num w:numId="10" w16cid:durableId="545139846">
    <w:abstractNumId w:val="12"/>
  </w:num>
  <w:num w:numId="11" w16cid:durableId="574777964">
    <w:abstractNumId w:val="3"/>
  </w:num>
  <w:num w:numId="12" w16cid:durableId="387455272">
    <w:abstractNumId w:val="1"/>
  </w:num>
  <w:num w:numId="13" w16cid:durableId="1795868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46"/>
    <w:rsid w:val="00005C46"/>
    <w:rsid w:val="00013F62"/>
    <w:rsid w:val="000164A8"/>
    <w:rsid w:val="0004733A"/>
    <w:rsid w:val="00152445"/>
    <w:rsid w:val="001D445F"/>
    <w:rsid w:val="003C00D5"/>
    <w:rsid w:val="0046646B"/>
    <w:rsid w:val="004C1D00"/>
    <w:rsid w:val="005E1B54"/>
    <w:rsid w:val="005F1294"/>
    <w:rsid w:val="007A0FB5"/>
    <w:rsid w:val="00833786"/>
    <w:rsid w:val="008A2C40"/>
    <w:rsid w:val="008E42DD"/>
    <w:rsid w:val="009B37F9"/>
    <w:rsid w:val="00B43E69"/>
    <w:rsid w:val="00B80917"/>
    <w:rsid w:val="00C6570F"/>
    <w:rsid w:val="00C8613A"/>
    <w:rsid w:val="00CA1D33"/>
    <w:rsid w:val="00CE735A"/>
    <w:rsid w:val="00D32489"/>
    <w:rsid w:val="00DA5DED"/>
    <w:rsid w:val="00E13295"/>
    <w:rsid w:val="00E2542D"/>
    <w:rsid w:val="00E807E3"/>
    <w:rsid w:val="00EC7DF5"/>
    <w:rsid w:val="00EE1ABB"/>
    <w:rsid w:val="00F03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6CF8"/>
  <w15:chartTrackingRefBased/>
  <w15:docId w15:val="{6E68AC40-DA49-4EB6-970C-AA560FE9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C46"/>
    <w:rPr>
      <w:rFonts w:eastAsiaTheme="majorEastAsia" w:cstheme="majorBidi"/>
      <w:color w:val="272727" w:themeColor="text1" w:themeTint="D8"/>
    </w:rPr>
  </w:style>
  <w:style w:type="paragraph" w:styleId="Title">
    <w:name w:val="Title"/>
    <w:basedOn w:val="Normal"/>
    <w:next w:val="Normal"/>
    <w:link w:val="TitleChar"/>
    <w:uiPriority w:val="10"/>
    <w:qFormat/>
    <w:rsid w:val="00005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C46"/>
    <w:pPr>
      <w:spacing w:before="160"/>
      <w:jc w:val="center"/>
    </w:pPr>
    <w:rPr>
      <w:i/>
      <w:iCs/>
      <w:color w:val="404040" w:themeColor="text1" w:themeTint="BF"/>
    </w:rPr>
  </w:style>
  <w:style w:type="character" w:customStyle="1" w:styleId="QuoteChar">
    <w:name w:val="Quote Char"/>
    <w:basedOn w:val="DefaultParagraphFont"/>
    <w:link w:val="Quote"/>
    <w:uiPriority w:val="29"/>
    <w:rsid w:val="00005C46"/>
    <w:rPr>
      <w:i/>
      <w:iCs/>
      <w:color w:val="404040" w:themeColor="text1" w:themeTint="BF"/>
    </w:rPr>
  </w:style>
  <w:style w:type="paragraph" w:styleId="ListParagraph">
    <w:name w:val="List Paragraph"/>
    <w:basedOn w:val="Normal"/>
    <w:uiPriority w:val="34"/>
    <w:qFormat/>
    <w:rsid w:val="00005C46"/>
    <w:pPr>
      <w:ind w:left="720"/>
      <w:contextualSpacing/>
    </w:pPr>
  </w:style>
  <w:style w:type="character" w:styleId="IntenseEmphasis">
    <w:name w:val="Intense Emphasis"/>
    <w:basedOn w:val="DefaultParagraphFont"/>
    <w:uiPriority w:val="21"/>
    <w:qFormat/>
    <w:rsid w:val="00005C46"/>
    <w:rPr>
      <w:i/>
      <w:iCs/>
      <w:color w:val="0F4761" w:themeColor="accent1" w:themeShade="BF"/>
    </w:rPr>
  </w:style>
  <w:style w:type="paragraph" w:styleId="IntenseQuote">
    <w:name w:val="Intense Quote"/>
    <w:basedOn w:val="Normal"/>
    <w:next w:val="Normal"/>
    <w:link w:val="IntenseQuoteChar"/>
    <w:uiPriority w:val="30"/>
    <w:qFormat/>
    <w:rsid w:val="00005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C46"/>
    <w:rPr>
      <w:i/>
      <w:iCs/>
      <w:color w:val="0F4761" w:themeColor="accent1" w:themeShade="BF"/>
    </w:rPr>
  </w:style>
  <w:style w:type="character" w:styleId="IntenseReference">
    <w:name w:val="Intense Reference"/>
    <w:basedOn w:val="DefaultParagraphFont"/>
    <w:uiPriority w:val="32"/>
    <w:qFormat/>
    <w:rsid w:val="00005C46"/>
    <w:rPr>
      <w:b/>
      <w:bCs/>
      <w:smallCaps/>
      <w:color w:val="0F4761" w:themeColor="accent1" w:themeShade="BF"/>
      <w:spacing w:val="5"/>
    </w:rPr>
  </w:style>
  <w:style w:type="paragraph" w:styleId="NormalWeb">
    <w:name w:val="Normal (Web)"/>
    <w:basedOn w:val="Normal"/>
    <w:uiPriority w:val="99"/>
    <w:semiHidden/>
    <w:unhideWhenUsed/>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ypena">
    <w:name w:val="oypena"/>
    <w:basedOn w:val="DefaultParagraphFont"/>
    <w:rsid w:val="00DA5DED"/>
  </w:style>
  <w:style w:type="paragraph" w:customStyle="1" w:styleId="cvgsua">
    <w:name w:val="cvgsua"/>
    <w:basedOn w:val="Normal"/>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D445F"/>
    <w:rPr>
      <w:b/>
      <w:bCs/>
    </w:rPr>
  </w:style>
  <w:style w:type="character" w:styleId="Hyperlink">
    <w:name w:val="Hyperlink"/>
    <w:basedOn w:val="DefaultParagraphFont"/>
    <w:uiPriority w:val="99"/>
    <w:unhideWhenUsed/>
    <w:rsid w:val="005F1294"/>
    <w:rPr>
      <w:color w:val="0000FF"/>
      <w:u w:val="single"/>
    </w:rPr>
  </w:style>
  <w:style w:type="character" w:styleId="UnresolvedMention">
    <w:name w:val="Unresolved Mention"/>
    <w:basedOn w:val="DefaultParagraphFont"/>
    <w:uiPriority w:val="99"/>
    <w:semiHidden/>
    <w:unhideWhenUsed/>
    <w:rsid w:val="00EE1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3148">
      <w:bodyDiv w:val="1"/>
      <w:marLeft w:val="0"/>
      <w:marRight w:val="0"/>
      <w:marTop w:val="0"/>
      <w:marBottom w:val="0"/>
      <w:divBdr>
        <w:top w:val="none" w:sz="0" w:space="0" w:color="auto"/>
        <w:left w:val="none" w:sz="0" w:space="0" w:color="auto"/>
        <w:bottom w:val="none" w:sz="0" w:space="0" w:color="auto"/>
        <w:right w:val="none" w:sz="0" w:space="0" w:color="auto"/>
      </w:divBdr>
    </w:div>
    <w:div w:id="55395718">
      <w:bodyDiv w:val="1"/>
      <w:marLeft w:val="0"/>
      <w:marRight w:val="0"/>
      <w:marTop w:val="0"/>
      <w:marBottom w:val="0"/>
      <w:divBdr>
        <w:top w:val="none" w:sz="0" w:space="0" w:color="auto"/>
        <w:left w:val="none" w:sz="0" w:space="0" w:color="auto"/>
        <w:bottom w:val="none" w:sz="0" w:space="0" w:color="auto"/>
        <w:right w:val="none" w:sz="0" w:space="0" w:color="auto"/>
      </w:divBdr>
    </w:div>
    <w:div w:id="130752357">
      <w:bodyDiv w:val="1"/>
      <w:marLeft w:val="0"/>
      <w:marRight w:val="0"/>
      <w:marTop w:val="0"/>
      <w:marBottom w:val="0"/>
      <w:divBdr>
        <w:top w:val="none" w:sz="0" w:space="0" w:color="auto"/>
        <w:left w:val="none" w:sz="0" w:space="0" w:color="auto"/>
        <w:bottom w:val="none" w:sz="0" w:space="0" w:color="auto"/>
        <w:right w:val="none" w:sz="0" w:space="0" w:color="auto"/>
      </w:divBdr>
    </w:div>
    <w:div w:id="606280189">
      <w:bodyDiv w:val="1"/>
      <w:marLeft w:val="0"/>
      <w:marRight w:val="0"/>
      <w:marTop w:val="0"/>
      <w:marBottom w:val="0"/>
      <w:divBdr>
        <w:top w:val="none" w:sz="0" w:space="0" w:color="auto"/>
        <w:left w:val="none" w:sz="0" w:space="0" w:color="auto"/>
        <w:bottom w:val="none" w:sz="0" w:space="0" w:color="auto"/>
        <w:right w:val="none" w:sz="0" w:space="0" w:color="auto"/>
      </w:divBdr>
    </w:div>
    <w:div w:id="782261795">
      <w:bodyDiv w:val="1"/>
      <w:marLeft w:val="0"/>
      <w:marRight w:val="0"/>
      <w:marTop w:val="0"/>
      <w:marBottom w:val="0"/>
      <w:divBdr>
        <w:top w:val="none" w:sz="0" w:space="0" w:color="auto"/>
        <w:left w:val="none" w:sz="0" w:space="0" w:color="auto"/>
        <w:bottom w:val="none" w:sz="0" w:space="0" w:color="auto"/>
        <w:right w:val="none" w:sz="0" w:space="0" w:color="auto"/>
      </w:divBdr>
    </w:div>
    <w:div w:id="837500246">
      <w:bodyDiv w:val="1"/>
      <w:marLeft w:val="0"/>
      <w:marRight w:val="0"/>
      <w:marTop w:val="0"/>
      <w:marBottom w:val="0"/>
      <w:divBdr>
        <w:top w:val="none" w:sz="0" w:space="0" w:color="auto"/>
        <w:left w:val="none" w:sz="0" w:space="0" w:color="auto"/>
        <w:bottom w:val="none" w:sz="0" w:space="0" w:color="auto"/>
        <w:right w:val="none" w:sz="0" w:space="0" w:color="auto"/>
      </w:divBdr>
    </w:div>
    <w:div w:id="891766013">
      <w:bodyDiv w:val="1"/>
      <w:marLeft w:val="0"/>
      <w:marRight w:val="0"/>
      <w:marTop w:val="0"/>
      <w:marBottom w:val="0"/>
      <w:divBdr>
        <w:top w:val="none" w:sz="0" w:space="0" w:color="auto"/>
        <w:left w:val="none" w:sz="0" w:space="0" w:color="auto"/>
        <w:bottom w:val="none" w:sz="0" w:space="0" w:color="auto"/>
        <w:right w:val="none" w:sz="0" w:space="0" w:color="auto"/>
      </w:divBdr>
    </w:div>
    <w:div w:id="981229759">
      <w:bodyDiv w:val="1"/>
      <w:marLeft w:val="0"/>
      <w:marRight w:val="0"/>
      <w:marTop w:val="0"/>
      <w:marBottom w:val="0"/>
      <w:divBdr>
        <w:top w:val="none" w:sz="0" w:space="0" w:color="auto"/>
        <w:left w:val="none" w:sz="0" w:space="0" w:color="auto"/>
        <w:bottom w:val="none" w:sz="0" w:space="0" w:color="auto"/>
        <w:right w:val="none" w:sz="0" w:space="0" w:color="auto"/>
      </w:divBdr>
    </w:div>
    <w:div w:id="1018895585">
      <w:bodyDiv w:val="1"/>
      <w:marLeft w:val="0"/>
      <w:marRight w:val="0"/>
      <w:marTop w:val="0"/>
      <w:marBottom w:val="0"/>
      <w:divBdr>
        <w:top w:val="none" w:sz="0" w:space="0" w:color="auto"/>
        <w:left w:val="none" w:sz="0" w:space="0" w:color="auto"/>
        <w:bottom w:val="none" w:sz="0" w:space="0" w:color="auto"/>
        <w:right w:val="none" w:sz="0" w:space="0" w:color="auto"/>
      </w:divBdr>
    </w:div>
    <w:div w:id="1043410858">
      <w:bodyDiv w:val="1"/>
      <w:marLeft w:val="0"/>
      <w:marRight w:val="0"/>
      <w:marTop w:val="0"/>
      <w:marBottom w:val="0"/>
      <w:divBdr>
        <w:top w:val="none" w:sz="0" w:space="0" w:color="auto"/>
        <w:left w:val="none" w:sz="0" w:space="0" w:color="auto"/>
        <w:bottom w:val="none" w:sz="0" w:space="0" w:color="auto"/>
        <w:right w:val="none" w:sz="0" w:space="0" w:color="auto"/>
      </w:divBdr>
      <w:divsChild>
        <w:div w:id="1375882904">
          <w:marLeft w:val="0"/>
          <w:marRight w:val="0"/>
          <w:marTop w:val="0"/>
          <w:marBottom w:val="0"/>
          <w:divBdr>
            <w:top w:val="none" w:sz="0" w:space="0" w:color="auto"/>
            <w:left w:val="none" w:sz="0" w:space="0" w:color="auto"/>
            <w:bottom w:val="none" w:sz="0" w:space="0" w:color="auto"/>
            <w:right w:val="none" w:sz="0" w:space="0" w:color="auto"/>
          </w:divBdr>
        </w:div>
      </w:divsChild>
    </w:div>
    <w:div w:id="1245216448">
      <w:bodyDiv w:val="1"/>
      <w:marLeft w:val="0"/>
      <w:marRight w:val="0"/>
      <w:marTop w:val="0"/>
      <w:marBottom w:val="0"/>
      <w:divBdr>
        <w:top w:val="none" w:sz="0" w:space="0" w:color="auto"/>
        <w:left w:val="none" w:sz="0" w:space="0" w:color="auto"/>
        <w:bottom w:val="none" w:sz="0" w:space="0" w:color="auto"/>
        <w:right w:val="none" w:sz="0" w:space="0" w:color="auto"/>
      </w:divBdr>
      <w:divsChild>
        <w:div w:id="1846439396">
          <w:marLeft w:val="0"/>
          <w:marRight w:val="0"/>
          <w:marTop w:val="0"/>
          <w:marBottom w:val="300"/>
          <w:divBdr>
            <w:top w:val="none" w:sz="0" w:space="0" w:color="auto"/>
            <w:left w:val="none" w:sz="0" w:space="0" w:color="auto"/>
            <w:bottom w:val="none" w:sz="0" w:space="0" w:color="auto"/>
            <w:right w:val="none" w:sz="0" w:space="0" w:color="auto"/>
          </w:divBdr>
          <w:divsChild>
            <w:div w:id="7064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4927">
      <w:bodyDiv w:val="1"/>
      <w:marLeft w:val="0"/>
      <w:marRight w:val="0"/>
      <w:marTop w:val="0"/>
      <w:marBottom w:val="0"/>
      <w:divBdr>
        <w:top w:val="none" w:sz="0" w:space="0" w:color="auto"/>
        <w:left w:val="none" w:sz="0" w:space="0" w:color="auto"/>
        <w:bottom w:val="none" w:sz="0" w:space="0" w:color="auto"/>
        <w:right w:val="none" w:sz="0" w:space="0" w:color="auto"/>
      </w:divBdr>
    </w:div>
    <w:div w:id="1284268918">
      <w:bodyDiv w:val="1"/>
      <w:marLeft w:val="0"/>
      <w:marRight w:val="0"/>
      <w:marTop w:val="0"/>
      <w:marBottom w:val="0"/>
      <w:divBdr>
        <w:top w:val="none" w:sz="0" w:space="0" w:color="auto"/>
        <w:left w:val="none" w:sz="0" w:space="0" w:color="auto"/>
        <w:bottom w:val="none" w:sz="0" w:space="0" w:color="auto"/>
        <w:right w:val="none" w:sz="0" w:space="0" w:color="auto"/>
      </w:divBdr>
    </w:div>
    <w:div w:id="1330865534">
      <w:bodyDiv w:val="1"/>
      <w:marLeft w:val="0"/>
      <w:marRight w:val="0"/>
      <w:marTop w:val="0"/>
      <w:marBottom w:val="0"/>
      <w:divBdr>
        <w:top w:val="none" w:sz="0" w:space="0" w:color="auto"/>
        <w:left w:val="none" w:sz="0" w:space="0" w:color="auto"/>
        <w:bottom w:val="none" w:sz="0" w:space="0" w:color="auto"/>
        <w:right w:val="none" w:sz="0" w:space="0" w:color="auto"/>
      </w:divBdr>
    </w:div>
    <w:div w:id="1402558037">
      <w:bodyDiv w:val="1"/>
      <w:marLeft w:val="0"/>
      <w:marRight w:val="0"/>
      <w:marTop w:val="0"/>
      <w:marBottom w:val="0"/>
      <w:divBdr>
        <w:top w:val="none" w:sz="0" w:space="0" w:color="auto"/>
        <w:left w:val="none" w:sz="0" w:space="0" w:color="auto"/>
        <w:bottom w:val="none" w:sz="0" w:space="0" w:color="auto"/>
        <w:right w:val="none" w:sz="0" w:space="0" w:color="auto"/>
      </w:divBdr>
    </w:div>
    <w:div w:id="1418286356">
      <w:bodyDiv w:val="1"/>
      <w:marLeft w:val="0"/>
      <w:marRight w:val="0"/>
      <w:marTop w:val="0"/>
      <w:marBottom w:val="0"/>
      <w:divBdr>
        <w:top w:val="none" w:sz="0" w:space="0" w:color="auto"/>
        <w:left w:val="none" w:sz="0" w:space="0" w:color="auto"/>
        <w:bottom w:val="none" w:sz="0" w:space="0" w:color="auto"/>
        <w:right w:val="none" w:sz="0" w:space="0" w:color="auto"/>
      </w:divBdr>
    </w:div>
    <w:div w:id="1577934536">
      <w:bodyDiv w:val="1"/>
      <w:marLeft w:val="0"/>
      <w:marRight w:val="0"/>
      <w:marTop w:val="0"/>
      <w:marBottom w:val="0"/>
      <w:divBdr>
        <w:top w:val="none" w:sz="0" w:space="0" w:color="auto"/>
        <w:left w:val="none" w:sz="0" w:space="0" w:color="auto"/>
        <w:bottom w:val="none" w:sz="0" w:space="0" w:color="auto"/>
        <w:right w:val="none" w:sz="0" w:space="0" w:color="auto"/>
      </w:divBdr>
    </w:div>
    <w:div w:id="1585525824">
      <w:bodyDiv w:val="1"/>
      <w:marLeft w:val="0"/>
      <w:marRight w:val="0"/>
      <w:marTop w:val="0"/>
      <w:marBottom w:val="0"/>
      <w:divBdr>
        <w:top w:val="none" w:sz="0" w:space="0" w:color="auto"/>
        <w:left w:val="none" w:sz="0" w:space="0" w:color="auto"/>
        <w:bottom w:val="none" w:sz="0" w:space="0" w:color="auto"/>
        <w:right w:val="none" w:sz="0" w:space="0" w:color="auto"/>
      </w:divBdr>
    </w:div>
    <w:div w:id="1636252017">
      <w:bodyDiv w:val="1"/>
      <w:marLeft w:val="0"/>
      <w:marRight w:val="0"/>
      <w:marTop w:val="0"/>
      <w:marBottom w:val="0"/>
      <w:divBdr>
        <w:top w:val="none" w:sz="0" w:space="0" w:color="auto"/>
        <w:left w:val="none" w:sz="0" w:space="0" w:color="auto"/>
        <w:bottom w:val="none" w:sz="0" w:space="0" w:color="auto"/>
        <w:right w:val="none" w:sz="0" w:space="0" w:color="auto"/>
      </w:divBdr>
    </w:div>
    <w:div w:id="1684815877">
      <w:bodyDiv w:val="1"/>
      <w:marLeft w:val="0"/>
      <w:marRight w:val="0"/>
      <w:marTop w:val="0"/>
      <w:marBottom w:val="0"/>
      <w:divBdr>
        <w:top w:val="none" w:sz="0" w:space="0" w:color="auto"/>
        <w:left w:val="none" w:sz="0" w:space="0" w:color="auto"/>
        <w:bottom w:val="none" w:sz="0" w:space="0" w:color="auto"/>
        <w:right w:val="none" w:sz="0" w:space="0" w:color="auto"/>
      </w:divBdr>
    </w:div>
    <w:div w:id="1754618137">
      <w:bodyDiv w:val="1"/>
      <w:marLeft w:val="0"/>
      <w:marRight w:val="0"/>
      <w:marTop w:val="0"/>
      <w:marBottom w:val="0"/>
      <w:divBdr>
        <w:top w:val="none" w:sz="0" w:space="0" w:color="auto"/>
        <w:left w:val="none" w:sz="0" w:space="0" w:color="auto"/>
        <w:bottom w:val="none" w:sz="0" w:space="0" w:color="auto"/>
        <w:right w:val="none" w:sz="0" w:space="0" w:color="auto"/>
      </w:divBdr>
    </w:div>
    <w:div w:id="1761751667">
      <w:bodyDiv w:val="1"/>
      <w:marLeft w:val="0"/>
      <w:marRight w:val="0"/>
      <w:marTop w:val="0"/>
      <w:marBottom w:val="0"/>
      <w:divBdr>
        <w:top w:val="none" w:sz="0" w:space="0" w:color="auto"/>
        <w:left w:val="none" w:sz="0" w:space="0" w:color="auto"/>
        <w:bottom w:val="none" w:sz="0" w:space="0" w:color="auto"/>
        <w:right w:val="none" w:sz="0" w:space="0" w:color="auto"/>
      </w:divBdr>
    </w:div>
    <w:div w:id="1924103688">
      <w:bodyDiv w:val="1"/>
      <w:marLeft w:val="0"/>
      <w:marRight w:val="0"/>
      <w:marTop w:val="0"/>
      <w:marBottom w:val="0"/>
      <w:divBdr>
        <w:top w:val="none" w:sz="0" w:space="0" w:color="auto"/>
        <w:left w:val="none" w:sz="0" w:space="0" w:color="auto"/>
        <w:bottom w:val="none" w:sz="0" w:space="0" w:color="auto"/>
        <w:right w:val="none" w:sz="0" w:space="0" w:color="auto"/>
      </w:divBdr>
    </w:div>
    <w:div w:id="197370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EED77379-A0E3-4E09-B166-C305B4584244}">
  <ds:schemaRefs>
    <ds:schemaRef ds:uri="http://schemas.microsoft.com/sharepoint/v3/contenttype/forms"/>
  </ds:schemaRefs>
</ds:datastoreItem>
</file>

<file path=customXml/itemProps2.xml><?xml version="1.0" encoding="utf-8"?>
<ds:datastoreItem xmlns:ds="http://schemas.openxmlformats.org/officeDocument/2006/customXml" ds:itemID="{57A3743F-C6FD-4E94-A283-18F7B7972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97c22-c108-45c9-9711-649fcb8d734e"/>
    <ds:schemaRef ds:uri="25ccb901-815f-4c78-9662-858338c15881"/>
    <ds:schemaRef ds:uri="cab91360-db1c-4fb1-94f4-58fc1abbc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DEE93E-A8F5-4759-984F-471EBCF3330F}">
  <ds:schemaRefs>
    <ds:schemaRef ds:uri="http://purl.org/dc/elements/1.1/"/>
    <ds:schemaRef ds:uri="http://schemas.openxmlformats.org/package/2006/metadata/core-properties"/>
    <ds:schemaRef ds:uri="cab91360-db1c-4fb1-94f4-58fc1abbc762"/>
    <ds:schemaRef ds:uri="http://www.w3.org/XML/1998/namespace"/>
    <ds:schemaRef ds:uri="09097c22-c108-45c9-9711-649fcb8d734e"/>
    <ds:schemaRef ds:uri="http://schemas.microsoft.com/office/2006/documentManagement/types"/>
    <ds:schemaRef ds:uri="http://purl.org/dc/dcmitype/"/>
    <ds:schemaRef ds:uri="25ccb901-815f-4c78-9662-858338c15881"/>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4</cp:revision>
  <dcterms:created xsi:type="dcterms:W3CDTF">2024-06-24T09:38:00Z</dcterms:created>
  <dcterms:modified xsi:type="dcterms:W3CDTF">2025-02-24T15:49:00Z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ies>
</file>