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020B" w14:textId="693512AE" w:rsidR="00D6051D" w:rsidRPr="005C0994" w:rsidRDefault="00112F09" w:rsidP="33C50015">
      <w:pPr>
        <w:pStyle w:val="Heading1"/>
        <w:rPr>
          <w:rFonts w:ascii="Lexend Deca" w:eastAsia="aria;" w:hAnsi="Lexend Deca" w:cs="Arial"/>
          <w:b/>
          <w:bCs/>
          <w:color w:val="1F3864" w:themeColor="accent1" w:themeShade="80"/>
          <w:sz w:val="28"/>
          <w:szCs w:val="28"/>
        </w:rPr>
      </w:pPr>
      <w:r w:rsidRPr="33C50015">
        <w:rPr>
          <w:rFonts w:ascii="Lexend Deca" w:eastAsia="aria;" w:hAnsi="Lexend Deca" w:cs="Arial"/>
          <w:b/>
          <w:bCs/>
          <w:color w:val="auto"/>
          <w:sz w:val="28"/>
          <w:szCs w:val="28"/>
        </w:rPr>
        <w:t>Questions and answers</w:t>
      </w:r>
    </w:p>
    <w:p w14:paraId="55D24376" w14:textId="77777777" w:rsidR="00D6051D" w:rsidRPr="005C0994" w:rsidRDefault="00D6051D" w:rsidP="33C50015">
      <w:pPr>
        <w:rPr>
          <w:rFonts w:ascii="Lexend Deca" w:hAnsi="Lexend Deca"/>
          <w:sz w:val="24"/>
          <w:szCs w:val="24"/>
        </w:rPr>
      </w:pPr>
    </w:p>
    <w:p w14:paraId="6197AE7F" w14:textId="355FFCE2" w:rsidR="00077DAC" w:rsidRPr="005C0994" w:rsidRDefault="008B6939"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These questions </w:t>
      </w:r>
      <w:r w:rsidR="55A4E242" w:rsidRPr="33C50015">
        <w:rPr>
          <w:rFonts w:ascii="Lexend Deca" w:eastAsia="aria;" w:hAnsi="Lexend Deca" w:cs="Arial"/>
          <w:sz w:val="24"/>
          <w:szCs w:val="24"/>
        </w:rPr>
        <w:t>were</w:t>
      </w:r>
      <w:r w:rsidRPr="33C50015">
        <w:rPr>
          <w:rFonts w:ascii="Lexend Deca" w:eastAsia="aria;" w:hAnsi="Lexend Deca" w:cs="Arial"/>
          <w:sz w:val="24"/>
          <w:szCs w:val="24"/>
        </w:rPr>
        <w:t xml:space="preserve"> compiled during work with professionals to discover what they or their colleagues want to know about children’s rights in Scotland. It includes topics such as incorporation, complaints, participation</w:t>
      </w:r>
      <w:r w:rsidR="005819D1" w:rsidRPr="33C50015">
        <w:rPr>
          <w:rFonts w:ascii="Lexend Deca" w:eastAsia="aria;" w:hAnsi="Lexend Deca" w:cs="Arial"/>
          <w:sz w:val="24"/>
          <w:szCs w:val="24"/>
        </w:rPr>
        <w:t>,</w:t>
      </w:r>
      <w:r w:rsidRPr="33C50015">
        <w:rPr>
          <w:rFonts w:ascii="Lexend Deca" w:eastAsia="aria;" w:hAnsi="Lexend Deca" w:cs="Arial"/>
          <w:sz w:val="24"/>
          <w:szCs w:val="24"/>
        </w:rPr>
        <w:t xml:space="preserve"> and reporting on children’s rights.</w:t>
      </w:r>
    </w:p>
    <w:p w14:paraId="76F23B33" w14:textId="7C46EE6D" w:rsidR="008B6939" w:rsidRPr="005C0994" w:rsidRDefault="008B6939"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The questions have been kept in professionals</w:t>
      </w:r>
      <w:r w:rsidR="00D60327" w:rsidRPr="33C50015">
        <w:rPr>
          <w:rFonts w:ascii="Lexend Deca" w:eastAsia="aria;" w:hAnsi="Lexend Deca" w:cs="Arial"/>
          <w:sz w:val="24"/>
          <w:szCs w:val="24"/>
        </w:rPr>
        <w:t>’</w:t>
      </w:r>
      <w:r w:rsidRPr="33C50015">
        <w:rPr>
          <w:rFonts w:ascii="Lexend Deca" w:eastAsia="aria;" w:hAnsi="Lexend Deca" w:cs="Arial"/>
          <w:sz w:val="24"/>
          <w:szCs w:val="24"/>
        </w:rPr>
        <w:t xml:space="preserve"> own words as much as possible. </w:t>
      </w:r>
    </w:p>
    <w:p w14:paraId="48D3BEB5" w14:textId="75B4DFE2" w:rsidR="00D6051D" w:rsidRPr="005C0994" w:rsidRDefault="0AE3DBC4" w:rsidP="33C50015">
      <w:pPr>
        <w:pStyle w:val="Heading1"/>
        <w:rPr>
          <w:rFonts w:ascii="Lexend Deca" w:hAnsi="Lexend Deca" w:cs="Arial"/>
          <w:b/>
          <w:bCs/>
          <w:color w:val="1F3864" w:themeColor="accent1" w:themeShade="80"/>
          <w:sz w:val="28"/>
          <w:szCs w:val="28"/>
        </w:rPr>
      </w:pPr>
      <w:r w:rsidRPr="33C50015">
        <w:rPr>
          <w:rFonts w:ascii="Lexend Deca" w:hAnsi="Lexend Deca" w:cs="Arial"/>
          <w:b/>
          <w:bCs/>
          <w:color w:val="auto"/>
          <w:sz w:val="28"/>
          <w:szCs w:val="28"/>
        </w:rPr>
        <w:t xml:space="preserve">Children’s </w:t>
      </w:r>
      <w:r w:rsidR="00C61118" w:rsidRPr="33C50015">
        <w:rPr>
          <w:rFonts w:ascii="Lexend Deca" w:hAnsi="Lexend Deca" w:cs="Arial"/>
          <w:b/>
          <w:bCs/>
          <w:color w:val="auto"/>
          <w:sz w:val="28"/>
          <w:szCs w:val="28"/>
        </w:rPr>
        <w:t>r</w:t>
      </w:r>
      <w:r w:rsidRPr="33C50015">
        <w:rPr>
          <w:rFonts w:ascii="Lexend Deca" w:hAnsi="Lexend Deca" w:cs="Arial"/>
          <w:b/>
          <w:bCs/>
          <w:color w:val="auto"/>
          <w:sz w:val="28"/>
          <w:szCs w:val="28"/>
        </w:rPr>
        <w:t>ights</w:t>
      </w:r>
    </w:p>
    <w:p w14:paraId="7E47FAF2" w14:textId="77777777" w:rsidR="00D6051D" w:rsidRPr="005C0994" w:rsidRDefault="44A112C9" w:rsidP="33C50015">
      <w:pPr>
        <w:pStyle w:val="Heading3"/>
        <w:rPr>
          <w:rFonts w:ascii="Lexend Deca" w:eastAsia="aria;" w:hAnsi="Lexend Deca" w:cs="Arial"/>
          <w:b/>
          <w:bCs/>
          <w:color w:val="auto"/>
        </w:rPr>
      </w:pPr>
      <w:r w:rsidRPr="33C50015">
        <w:rPr>
          <w:rFonts w:ascii="Lexend Deca" w:eastAsia="aria;" w:hAnsi="Lexend Deca" w:cs="Arial"/>
          <w:b/>
          <w:bCs/>
          <w:color w:val="auto"/>
        </w:rPr>
        <w:t xml:space="preserve">Are human rights the same as children’s rights? </w:t>
      </w:r>
    </w:p>
    <w:p w14:paraId="2A7303E9" w14:textId="05708C8B" w:rsidR="00D6051D" w:rsidRPr="005C0994" w:rsidRDefault="00D6051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Everyone has human rights</w:t>
      </w:r>
      <w:r w:rsidR="2862CA85" w:rsidRPr="33C50015">
        <w:rPr>
          <w:rFonts w:ascii="Lexend Deca" w:eastAsia="aria;" w:hAnsi="Lexend Deca" w:cs="Arial"/>
          <w:sz w:val="24"/>
          <w:szCs w:val="24"/>
        </w:rPr>
        <w:t xml:space="preserve">. These </w:t>
      </w:r>
      <w:r w:rsidRPr="33C50015">
        <w:rPr>
          <w:rFonts w:ascii="Lexend Deca" w:eastAsia="aria;" w:hAnsi="Lexend Deca" w:cs="Arial"/>
          <w:sz w:val="24"/>
          <w:szCs w:val="24"/>
        </w:rPr>
        <w:t xml:space="preserve">apply to people of all ages, and include things like the right to life, the right to privacy and family life, and freedom of speech. </w:t>
      </w:r>
    </w:p>
    <w:p w14:paraId="1969CE00" w14:textId="1106975A" w:rsidR="00D6051D" w:rsidRPr="005C0994" w:rsidRDefault="00D6051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Children </w:t>
      </w:r>
      <w:r w:rsidR="003A77CD" w:rsidRPr="33C50015">
        <w:rPr>
          <w:rFonts w:ascii="Lexend Deca" w:eastAsia="aria;" w:hAnsi="Lexend Deca" w:cs="Arial"/>
          <w:sz w:val="24"/>
          <w:szCs w:val="24"/>
        </w:rPr>
        <w:t xml:space="preserve">and young people </w:t>
      </w:r>
      <w:r w:rsidR="00D60327" w:rsidRPr="33C50015">
        <w:rPr>
          <w:rFonts w:ascii="Lexend Deca" w:eastAsia="aria;" w:hAnsi="Lexend Deca" w:cs="Arial"/>
          <w:sz w:val="24"/>
          <w:szCs w:val="24"/>
        </w:rPr>
        <w:t xml:space="preserve">under the age of 18 years old </w:t>
      </w:r>
      <w:r w:rsidRPr="33C50015">
        <w:rPr>
          <w:rFonts w:ascii="Lexend Deca" w:eastAsia="aria;" w:hAnsi="Lexend Deca" w:cs="Arial"/>
          <w:sz w:val="24"/>
          <w:szCs w:val="24"/>
        </w:rPr>
        <w:t>also have a set of rights which recognise the</w:t>
      </w:r>
      <w:r w:rsidR="003A77CD" w:rsidRPr="33C50015">
        <w:rPr>
          <w:rFonts w:ascii="Lexend Deca" w:eastAsia="aria;" w:hAnsi="Lexend Deca" w:cs="Arial"/>
          <w:sz w:val="24"/>
          <w:szCs w:val="24"/>
        </w:rPr>
        <w:t xml:space="preserve"> uniqueness of childhood</w:t>
      </w:r>
      <w:r w:rsidRPr="33C50015">
        <w:rPr>
          <w:rFonts w:ascii="Lexend Deca" w:eastAsia="aria;" w:hAnsi="Lexend Deca" w:cs="Arial"/>
          <w:sz w:val="24"/>
          <w:szCs w:val="24"/>
        </w:rPr>
        <w:t xml:space="preserve">. Children </w:t>
      </w:r>
      <w:r w:rsidR="003A77CD" w:rsidRPr="33C50015">
        <w:rPr>
          <w:rFonts w:ascii="Lexend Deca" w:eastAsia="aria;" w:hAnsi="Lexend Deca" w:cs="Arial"/>
          <w:sz w:val="24"/>
          <w:szCs w:val="24"/>
        </w:rPr>
        <w:t xml:space="preserve">and young people </w:t>
      </w:r>
      <w:r w:rsidRPr="33C50015">
        <w:rPr>
          <w:rFonts w:ascii="Lexend Deca" w:eastAsia="aria;" w:hAnsi="Lexend Deca" w:cs="Arial"/>
          <w:sz w:val="24"/>
          <w:szCs w:val="24"/>
        </w:rPr>
        <w:t>are still growing and developing and should be supported as they do so. Children</w:t>
      </w:r>
      <w:r w:rsidR="003A77CD" w:rsidRPr="33C50015">
        <w:rPr>
          <w:rFonts w:ascii="Lexend Deca" w:eastAsia="aria;" w:hAnsi="Lexend Deca" w:cs="Arial"/>
          <w:sz w:val="24"/>
          <w:szCs w:val="24"/>
        </w:rPr>
        <w:t xml:space="preserve"> and young people</w:t>
      </w:r>
      <w:r w:rsidRPr="33C50015">
        <w:rPr>
          <w:rFonts w:ascii="Lexend Deca" w:eastAsia="aria;" w:hAnsi="Lexend Deca" w:cs="Arial"/>
          <w:sz w:val="24"/>
          <w:szCs w:val="24"/>
        </w:rPr>
        <w:t xml:space="preserve"> do not always have the same power as adults, for example not having as much money or </w:t>
      </w:r>
      <w:r w:rsidR="003A77CD" w:rsidRPr="33C50015">
        <w:rPr>
          <w:rFonts w:ascii="Lexend Deca" w:eastAsia="aria;" w:hAnsi="Lexend Deca" w:cs="Arial"/>
          <w:sz w:val="24"/>
          <w:szCs w:val="24"/>
        </w:rPr>
        <w:t xml:space="preserve">not </w:t>
      </w:r>
      <w:r w:rsidRPr="33C50015">
        <w:rPr>
          <w:rFonts w:ascii="Lexend Deca" w:eastAsia="aria;" w:hAnsi="Lexend Deca" w:cs="Arial"/>
          <w:sz w:val="24"/>
          <w:szCs w:val="24"/>
        </w:rPr>
        <w:t>being able to vote</w:t>
      </w:r>
      <w:r w:rsidR="00D60327" w:rsidRPr="33C50015">
        <w:rPr>
          <w:rFonts w:ascii="Lexend Deca" w:eastAsia="aria;" w:hAnsi="Lexend Deca" w:cs="Arial"/>
          <w:sz w:val="24"/>
          <w:szCs w:val="24"/>
        </w:rPr>
        <w:t>. They are also often more dependent on public services</w:t>
      </w:r>
      <w:r w:rsidR="003348BB" w:rsidRPr="33C50015">
        <w:rPr>
          <w:rFonts w:ascii="Lexend Deca" w:eastAsia="aria;" w:hAnsi="Lexend Deca" w:cs="Arial"/>
          <w:sz w:val="24"/>
          <w:szCs w:val="24"/>
        </w:rPr>
        <w:t xml:space="preserve"> than adults, for example on education, social work and public health</w:t>
      </w:r>
      <w:r w:rsidR="00987B84" w:rsidRPr="33C50015">
        <w:rPr>
          <w:rFonts w:ascii="Lexend Deca" w:eastAsia="aria;" w:hAnsi="Lexend Deca" w:cs="Arial"/>
          <w:sz w:val="24"/>
          <w:szCs w:val="24"/>
        </w:rPr>
        <w:t xml:space="preserve">. </w:t>
      </w:r>
      <w:r w:rsidR="00D60327" w:rsidRPr="33C50015">
        <w:rPr>
          <w:rFonts w:ascii="Lexend Deca" w:eastAsia="aria;" w:hAnsi="Lexend Deca" w:cs="Arial"/>
          <w:sz w:val="24"/>
          <w:szCs w:val="24"/>
        </w:rPr>
        <w:t>Children’s r</w:t>
      </w:r>
      <w:r w:rsidRPr="33C50015">
        <w:rPr>
          <w:rFonts w:ascii="Lexend Deca" w:eastAsia="aria;" w:hAnsi="Lexend Deca" w:cs="Arial"/>
          <w:sz w:val="24"/>
          <w:szCs w:val="24"/>
        </w:rPr>
        <w:t>ights seek to empower children</w:t>
      </w:r>
      <w:r w:rsidR="003A77CD" w:rsidRPr="33C50015">
        <w:rPr>
          <w:rFonts w:ascii="Lexend Deca" w:eastAsia="aria;" w:hAnsi="Lexend Deca" w:cs="Arial"/>
          <w:sz w:val="24"/>
          <w:szCs w:val="24"/>
        </w:rPr>
        <w:t xml:space="preserve"> and young people</w:t>
      </w:r>
      <w:r w:rsidRPr="33C50015">
        <w:rPr>
          <w:rFonts w:ascii="Lexend Deca" w:eastAsia="aria;" w:hAnsi="Lexend Deca" w:cs="Arial"/>
          <w:sz w:val="24"/>
          <w:szCs w:val="24"/>
        </w:rPr>
        <w:t>, while making sure they are supported to grow and develop.</w:t>
      </w:r>
    </w:p>
    <w:p w14:paraId="0B108D00" w14:textId="4AC8EDA2" w:rsidR="00D6051D" w:rsidRPr="005C0994" w:rsidRDefault="44A112C9" w:rsidP="33C50015">
      <w:pPr>
        <w:pStyle w:val="Heading3"/>
        <w:rPr>
          <w:rFonts w:ascii="Lexend Deca" w:eastAsia="aria;" w:hAnsi="Lexend Deca" w:cs="Arial"/>
          <w:b/>
          <w:bCs/>
          <w:color w:val="auto"/>
        </w:rPr>
      </w:pPr>
      <w:bookmarkStart w:id="0" w:name="_What_am_I"/>
      <w:bookmarkEnd w:id="0"/>
      <w:r w:rsidRPr="33C50015">
        <w:rPr>
          <w:rFonts w:ascii="Lexend Deca" w:eastAsia="aria;" w:hAnsi="Lexend Deca" w:cs="Arial"/>
          <w:b/>
          <w:bCs/>
          <w:color w:val="auto"/>
        </w:rPr>
        <w:t>What am I doing that already has links to children’s rights?</w:t>
      </w:r>
    </w:p>
    <w:p w14:paraId="14FDF8EB" w14:textId="7023CE7D" w:rsidR="00D6051D" w:rsidRPr="005C0994" w:rsidRDefault="00771F87" w:rsidP="00D6051D">
      <w:pPr>
        <w:rPr>
          <w:rFonts w:ascii="Lexend Deca" w:eastAsia="aria;" w:hAnsi="Lexend Deca" w:cs="Arial"/>
          <w:sz w:val="24"/>
          <w:szCs w:val="24"/>
        </w:rPr>
      </w:pPr>
      <w:r w:rsidRPr="005C0994">
        <w:rPr>
          <w:rFonts w:ascii="Lexend Deca" w:eastAsia="aria;" w:hAnsi="Lexend Deca" w:cs="Arial"/>
          <w:sz w:val="24"/>
          <w:szCs w:val="24"/>
        </w:rPr>
        <w:t>Worker</w:t>
      </w:r>
      <w:r w:rsidR="00D6051D" w:rsidRPr="005C0994">
        <w:rPr>
          <w:rFonts w:ascii="Lexend Deca" w:eastAsia="aria;" w:hAnsi="Lexend Deca" w:cs="Arial"/>
          <w:sz w:val="24"/>
          <w:szCs w:val="24"/>
        </w:rPr>
        <w:t xml:space="preserve">s are </w:t>
      </w:r>
      <w:r w:rsidR="007837CA" w:rsidRPr="005C0994">
        <w:rPr>
          <w:rFonts w:ascii="Lexend Deca" w:eastAsia="aria;" w:hAnsi="Lexend Deca" w:cs="Arial"/>
          <w:sz w:val="24"/>
          <w:szCs w:val="24"/>
        </w:rPr>
        <w:t xml:space="preserve">often </w:t>
      </w:r>
      <w:r w:rsidR="00D6051D" w:rsidRPr="005C0994">
        <w:rPr>
          <w:rFonts w:ascii="Lexend Deca" w:eastAsia="aria;" w:hAnsi="Lexend Deca" w:cs="Arial"/>
          <w:sz w:val="24"/>
          <w:szCs w:val="24"/>
        </w:rPr>
        <w:t xml:space="preserve">already doing work to implement children’s rights in their </w:t>
      </w:r>
      <w:r w:rsidR="003A77CD" w:rsidRPr="005C0994">
        <w:rPr>
          <w:rFonts w:ascii="Lexend Deca" w:eastAsia="aria;" w:hAnsi="Lexend Deca" w:cs="Arial"/>
          <w:sz w:val="24"/>
          <w:szCs w:val="24"/>
        </w:rPr>
        <w:t>every</w:t>
      </w:r>
      <w:r w:rsidR="00D6051D" w:rsidRPr="005C0994">
        <w:rPr>
          <w:rFonts w:ascii="Lexend Deca" w:eastAsia="aria;" w:hAnsi="Lexend Deca" w:cs="Arial"/>
          <w:sz w:val="24"/>
          <w:szCs w:val="24"/>
        </w:rPr>
        <w:t xml:space="preserve">day </w:t>
      </w:r>
      <w:r w:rsidR="00B430AE" w:rsidRPr="005C0994">
        <w:rPr>
          <w:rFonts w:ascii="Lexend Deca" w:eastAsia="aria;" w:hAnsi="Lexend Deca" w:cs="Arial"/>
          <w:sz w:val="24"/>
          <w:szCs w:val="24"/>
        </w:rPr>
        <w:t>practice but</w:t>
      </w:r>
      <w:r w:rsidR="00D6051D" w:rsidRPr="005C0994">
        <w:rPr>
          <w:rFonts w:ascii="Lexend Deca" w:eastAsia="aria;" w:hAnsi="Lexend Deca" w:cs="Arial"/>
          <w:sz w:val="24"/>
          <w:szCs w:val="24"/>
        </w:rPr>
        <w:t xml:space="preserve"> may not recognise this using the language of rights</w:t>
      </w:r>
      <w:r w:rsidR="001270DA" w:rsidRPr="005C0994">
        <w:rPr>
          <w:rFonts w:ascii="Lexend Deca" w:eastAsia="aria;" w:hAnsi="Lexend Deca" w:cs="Arial"/>
          <w:sz w:val="24"/>
          <w:szCs w:val="24"/>
        </w:rPr>
        <w:t>, for example when services make child friendly information available</w:t>
      </w:r>
      <w:r w:rsidR="00D6051D" w:rsidRPr="005C0994">
        <w:rPr>
          <w:rFonts w:ascii="Lexend Deca" w:eastAsia="aria;" w:hAnsi="Lexend Deca" w:cs="Arial"/>
          <w:sz w:val="24"/>
          <w:szCs w:val="24"/>
        </w:rPr>
        <w:t>. Children’s rights are universal,</w:t>
      </w:r>
      <w:r w:rsidR="00BF7DD7" w:rsidRPr="005C0994">
        <w:rPr>
          <w:rFonts w:ascii="Lexend Deca" w:eastAsia="aria;" w:hAnsi="Lexend Deca" w:cs="Arial"/>
          <w:sz w:val="24"/>
          <w:szCs w:val="24"/>
        </w:rPr>
        <w:t xml:space="preserve"> </w:t>
      </w:r>
      <w:r w:rsidR="00B430AE" w:rsidRPr="005C0994">
        <w:rPr>
          <w:rFonts w:ascii="Lexend Deca" w:eastAsia="aria;" w:hAnsi="Lexend Deca" w:cs="Arial"/>
          <w:sz w:val="24"/>
          <w:szCs w:val="24"/>
        </w:rPr>
        <w:t>interrelated,</w:t>
      </w:r>
      <w:r w:rsidR="00BF7DD7" w:rsidRPr="005C0994">
        <w:rPr>
          <w:rFonts w:ascii="Lexend Deca" w:eastAsia="aria;" w:hAnsi="Lexend Deca" w:cs="Arial"/>
          <w:sz w:val="24"/>
          <w:szCs w:val="24"/>
        </w:rPr>
        <w:t xml:space="preserve"> and interdependent,</w:t>
      </w:r>
      <w:r w:rsidR="00D6051D" w:rsidRPr="005C0994">
        <w:rPr>
          <w:rFonts w:ascii="Lexend Deca" w:eastAsia="aria;" w:hAnsi="Lexend Deca" w:cs="Arial"/>
          <w:sz w:val="24"/>
          <w:szCs w:val="24"/>
        </w:rPr>
        <w:t xml:space="preserve"> and applicable to children </w:t>
      </w:r>
      <w:r w:rsidR="00080EC3" w:rsidRPr="005C0994">
        <w:rPr>
          <w:rFonts w:ascii="Lexend Deca" w:eastAsia="aria;" w:hAnsi="Lexend Deca" w:cs="Arial"/>
          <w:sz w:val="24"/>
          <w:szCs w:val="24"/>
        </w:rPr>
        <w:t xml:space="preserve">and young people </w:t>
      </w:r>
      <w:r w:rsidR="00D6051D" w:rsidRPr="005C0994">
        <w:rPr>
          <w:rFonts w:ascii="Lexend Deca" w:eastAsia="aria;" w:hAnsi="Lexend Deca" w:cs="Arial"/>
          <w:sz w:val="24"/>
          <w:szCs w:val="24"/>
        </w:rPr>
        <w:t xml:space="preserve">in all aspects of their lives, regardless of the services or </w:t>
      </w:r>
      <w:r w:rsidRPr="005C0994">
        <w:rPr>
          <w:rFonts w:ascii="Lexend Deca" w:eastAsia="aria;" w:hAnsi="Lexend Deca" w:cs="Arial"/>
          <w:sz w:val="24"/>
          <w:szCs w:val="24"/>
        </w:rPr>
        <w:t>worker</w:t>
      </w:r>
      <w:r w:rsidR="00D6051D" w:rsidRPr="005C0994">
        <w:rPr>
          <w:rFonts w:ascii="Lexend Deca" w:eastAsia="aria;" w:hAnsi="Lexend Deca" w:cs="Arial"/>
          <w:sz w:val="24"/>
          <w:szCs w:val="24"/>
        </w:rPr>
        <w:t>s they come into contact with.</w:t>
      </w:r>
      <w:r w:rsidR="00BF7DD7" w:rsidRPr="005C0994">
        <w:rPr>
          <w:rFonts w:ascii="Lexend Deca" w:eastAsia="aria;" w:hAnsi="Lexend Deca" w:cs="Arial"/>
          <w:sz w:val="24"/>
          <w:szCs w:val="24"/>
        </w:rPr>
        <w:t xml:space="preserve"> </w:t>
      </w:r>
      <w:r w:rsidR="001270DA" w:rsidRPr="005C0994">
        <w:rPr>
          <w:rFonts w:ascii="Lexend Deca" w:eastAsia="aria;" w:hAnsi="Lexend Deca" w:cs="Arial"/>
          <w:sz w:val="24"/>
          <w:szCs w:val="24"/>
        </w:rPr>
        <w:t>All workers understanding c</w:t>
      </w:r>
      <w:r w:rsidR="00BF7DD7" w:rsidRPr="005C0994">
        <w:rPr>
          <w:rFonts w:ascii="Lexend Deca" w:eastAsia="aria;" w:hAnsi="Lexend Deca" w:cs="Arial"/>
          <w:sz w:val="24"/>
          <w:szCs w:val="24"/>
        </w:rPr>
        <w:t>hildren’s rights can help to bridge gaps between different services</w:t>
      </w:r>
      <w:r w:rsidR="001270DA" w:rsidRPr="005C0994">
        <w:rPr>
          <w:rFonts w:ascii="Lexend Deca" w:eastAsia="aria;" w:hAnsi="Lexend Deca" w:cs="Arial"/>
          <w:sz w:val="24"/>
          <w:szCs w:val="24"/>
        </w:rPr>
        <w:t>.</w:t>
      </w:r>
    </w:p>
    <w:p w14:paraId="1B77F484" w14:textId="17B57235" w:rsidR="00D6051D" w:rsidRPr="00CC773E" w:rsidRDefault="00B430AE" w:rsidP="00D6051D">
      <w:pPr>
        <w:rPr>
          <w:rFonts w:ascii="Lexend Deca" w:hAnsi="Lexend Deca"/>
          <w:sz w:val="24"/>
          <w:szCs w:val="24"/>
        </w:rPr>
      </w:pPr>
      <w:r w:rsidRPr="005C0994">
        <w:rPr>
          <w:rFonts w:ascii="Lexend Deca" w:eastAsia="aria;" w:hAnsi="Lexend Deca" w:cs="Arial"/>
          <w:sz w:val="24"/>
          <w:szCs w:val="24"/>
        </w:rPr>
        <w:t>You can read</w:t>
      </w:r>
      <w:r w:rsidR="00CC773E">
        <w:rPr>
          <w:rFonts w:ascii="Lexend Deca" w:eastAsia="aria;" w:hAnsi="Lexend Deca" w:cs="Arial"/>
          <w:sz w:val="24"/>
          <w:szCs w:val="24"/>
        </w:rPr>
        <w:t xml:space="preserve"> </w:t>
      </w:r>
      <w:hyperlink r:id="rId12" w:history="1">
        <w:r w:rsidR="00CC773E" w:rsidRPr="00CC773E">
          <w:rPr>
            <w:rStyle w:val="Hyperlink"/>
            <w:rFonts w:ascii="Lexend Deca" w:eastAsia="aria;" w:hAnsi="Lexend Deca" w:cs="Arial"/>
            <w:sz w:val="24"/>
            <w:szCs w:val="24"/>
          </w:rPr>
          <w:t>case studies</w:t>
        </w:r>
      </w:hyperlink>
      <w:r w:rsidRPr="005C0994">
        <w:rPr>
          <w:rFonts w:ascii="Lexend Deca" w:eastAsia="aria;" w:hAnsi="Lexend Deca" w:cs="Arial"/>
          <w:sz w:val="24"/>
          <w:szCs w:val="24"/>
        </w:rPr>
        <w:t xml:space="preserve"> of</w:t>
      </w:r>
      <w:r w:rsidR="00BF7DD7" w:rsidRPr="005C0994">
        <w:rPr>
          <w:rFonts w:ascii="Lexend Deca" w:eastAsia="aria;" w:hAnsi="Lexend Deca" w:cs="Arial"/>
          <w:sz w:val="24"/>
          <w:szCs w:val="24"/>
        </w:rPr>
        <w:t xml:space="preserve"> </w:t>
      </w:r>
      <w:r w:rsidR="00771F87" w:rsidRPr="005C0994">
        <w:rPr>
          <w:rFonts w:ascii="Lexend Deca" w:eastAsia="aria;" w:hAnsi="Lexend Deca" w:cs="Arial"/>
          <w:sz w:val="24"/>
          <w:szCs w:val="24"/>
        </w:rPr>
        <w:t>worker</w:t>
      </w:r>
      <w:r w:rsidR="00BF7DD7" w:rsidRPr="005C0994">
        <w:rPr>
          <w:rFonts w:ascii="Lexend Deca" w:eastAsia="aria;" w:hAnsi="Lexend Deca" w:cs="Arial"/>
          <w:sz w:val="24"/>
          <w:szCs w:val="24"/>
        </w:rPr>
        <w:t>s implementing children’s rights in different contexts.</w:t>
      </w:r>
    </w:p>
    <w:p w14:paraId="2336D25B" w14:textId="2CB2771D" w:rsidR="00D6051D" w:rsidRPr="00CC773E" w:rsidRDefault="44A112C9" w:rsidP="33C50015">
      <w:pPr>
        <w:pStyle w:val="Heading1"/>
        <w:rPr>
          <w:rFonts w:ascii="Lexend Deca" w:eastAsia="aria;" w:hAnsi="Lexend Deca" w:cs="Arial"/>
          <w:b/>
          <w:bCs/>
          <w:color w:val="1F3864" w:themeColor="accent1" w:themeShade="80"/>
          <w:sz w:val="28"/>
          <w:szCs w:val="28"/>
        </w:rPr>
      </w:pPr>
      <w:r w:rsidRPr="33C50015">
        <w:rPr>
          <w:rFonts w:ascii="Lexend Deca" w:eastAsia="aria;" w:hAnsi="Lexend Deca" w:cs="Arial"/>
          <w:b/>
          <w:bCs/>
          <w:color w:val="auto"/>
          <w:sz w:val="28"/>
          <w:szCs w:val="28"/>
        </w:rPr>
        <w:t>I</w:t>
      </w:r>
      <w:r w:rsidR="001270DA" w:rsidRPr="33C50015">
        <w:rPr>
          <w:rFonts w:ascii="Lexend Deca" w:eastAsia="aria;" w:hAnsi="Lexend Deca" w:cs="Arial"/>
          <w:b/>
          <w:bCs/>
          <w:color w:val="auto"/>
          <w:sz w:val="28"/>
          <w:szCs w:val="28"/>
        </w:rPr>
        <w:t>ncorporation</w:t>
      </w:r>
    </w:p>
    <w:p w14:paraId="0930BB83" w14:textId="33312AEC" w:rsidR="00D6051D" w:rsidRPr="00CC773E"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What does UNCRC </w:t>
      </w:r>
      <w:r w:rsidR="001270DA" w:rsidRPr="33C50015">
        <w:rPr>
          <w:rFonts w:ascii="Lexend Deca" w:eastAsia="aria;" w:hAnsi="Lexend Deca" w:cs="Arial"/>
          <w:b/>
          <w:bCs/>
          <w:color w:val="auto"/>
          <w:sz w:val="24"/>
          <w:szCs w:val="24"/>
        </w:rPr>
        <w:t>incorporation</w:t>
      </w:r>
      <w:r w:rsidRPr="33C50015">
        <w:rPr>
          <w:rFonts w:ascii="Lexend Deca" w:eastAsia="aria;" w:hAnsi="Lexend Deca" w:cs="Arial"/>
          <w:b/>
          <w:bCs/>
          <w:color w:val="auto"/>
          <w:sz w:val="24"/>
          <w:szCs w:val="24"/>
        </w:rPr>
        <w:t xml:space="preserve"> mean for Scotland?</w:t>
      </w:r>
    </w:p>
    <w:p w14:paraId="2D964AE3" w14:textId="7571B8CA" w:rsidR="00D6051D" w:rsidRPr="00CC773E" w:rsidRDefault="00D6051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UNCRC </w:t>
      </w:r>
      <w:r w:rsidR="0075080B" w:rsidRPr="33C50015">
        <w:rPr>
          <w:rFonts w:ascii="Lexend Deca" w:eastAsia="aria;" w:hAnsi="Lexend Deca" w:cs="Arial"/>
          <w:sz w:val="24"/>
          <w:szCs w:val="24"/>
        </w:rPr>
        <w:t xml:space="preserve">is now incorporated </w:t>
      </w:r>
      <w:r w:rsidR="001A347F" w:rsidRPr="33C50015">
        <w:rPr>
          <w:rFonts w:ascii="Lexend Deca" w:eastAsia="aria;" w:hAnsi="Lexend Deca" w:cs="Arial"/>
          <w:sz w:val="24"/>
          <w:szCs w:val="24"/>
        </w:rPr>
        <w:t xml:space="preserve">into domestic law </w:t>
      </w:r>
      <w:r w:rsidRPr="33C50015">
        <w:rPr>
          <w:rFonts w:ascii="Lexend Deca" w:eastAsia="aria;" w:hAnsi="Lexend Deca" w:cs="Arial"/>
          <w:sz w:val="24"/>
          <w:szCs w:val="24"/>
        </w:rPr>
        <w:t>in Scotland</w:t>
      </w:r>
      <w:r w:rsidR="0075080B" w:rsidRPr="33C50015">
        <w:rPr>
          <w:rFonts w:ascii="Lexend Deca" w:eastAsia="aria;" w:hAnsi="Lexend Deca" w:cs="Arial"/>
          <w:sz w:val="24"/>
          <w:szCs w:val="24"/>
        </w:rPr>
        <w:t>. This</w:t>
      </w:r>
      <w:r w:rsidRPr="33C50015">
        <w:rPr>
          <w:rFonts w:ascii="Lexend Deca" w:eastAsia="aria;" w:hAnsi="Lexend Deca" w:cs="Arial"/>
          <w:sz w:val="24"/>
          <w:szCs w:val="24"/>
        </w:rPr>
        <w:t xml:space="preserve"> means </w:t>
      </w:r>
      <w:r w:rsidR="00084622" w:rsidRPr="33C50015">
        <w:rPr>
          <w:rFonts w:ascii="Lexend Deca" w:eastAsia="aria;" w:hAnsi="Lexend Deca" w:cs="Arial"/>
          <w:sz w:val="24"/>
          <w:szCs w:val="24"/>
        </w:rPr>
        <w:t>that</w:t>
      </w:r>
      <w:r w:rsidR="0075080B" w:rsidRPr="33C50015">
        <w:rPr>
          <w:rFonts w:ascii="Lexend Deca" w:eastAsia="aria;" w:hAnsi="Lexend Deca" w:cs="Arial"/>
          <w:sz w:val="24"/>
          <w:szCs w:val="24"/>
        </w:rPr>
        <w:t>, while</w:t>
      </w:r>
      <w:r w:rsidR="00084622" w:rsidRPr="33C50015">
        <w:rPr>
          <w:rFonts w:ascii="Lexend Deca" w:eastAsia="aria;" w:hAnsi="Lexend Deca" w:cs="Arial"/>
          <w:sz w:val="24"/>
          <w:szCs w:val="24"/>
        </w:rPr>
        <w:t xml:space="preserve"> every effort is being put into making sure children’s rights are upheld from the outset, where things do go wrong, children and young people </w:t>
      </w:r>
      <w:r w:rsidR="000B6B51" w:rsidRPr="33C50015">
        <w:rPr>
          <w:rFonts w:ascii="Lexend Deca" w:eastAsia="aria;" w:hAnsi="Lexend Deca" w:cs="Arial"/>
          <w:sz w:val="24"/>
          <w:szCs w:val="24"/>
        </w:rPr>
        <w:t>will have a new ability to rely on their UNCRC rights in court</w:t>
      </w:r>
      <w:r w:rsidR="0075080B" w:rsidRPr="33C50015">
        <w:rPr>
          <w:rFonts w:ascii="Lexend Deca" w:eastAsia="aria;" w:hAnsi="Lexend Deca" w:cs="Arial"/>
          <w:sz w:val="24"/>
          <w:szCs w:val="24"/>
        </w:rPr>
        <w:t>.</w:t>
      </w:r>
    </w:p>
    <w:p w14:paraId="79C3A613" w14:textId="43D789EE" w:rsidR="00D6051D" w:rsidRPr="00CC773E" w:rsidRDefault="00D6051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It means children </w:t>
      </w:r>
      <w:r w:rsidR="00080EC3" w:rsidRPr="33C50015">
        <w:rPr>
          <w:rFonts w:ascii="Lexend Deca" w:eastAsia="aria;" w:hAnsi="Lexend Deca" w:cs="Arial"/>
          <w:sz w:val="24"/>
          <w:szCs w:val="24"/>
        </w:rPr>
        <w:t xml:space="preserve">and young people </w:t>
      </w:r>
      <w:r w:rsidRPr="33C50015">
        <w:rPr>
          <w:rFonts w:ascii="Lexend Deca" w:eastAsia="aria;" w:hAnsi="Lexend Deca" w:cs="Arial"/>
          <w:sz w:val="24"/>
          <w:szCs w:val="24"/>
        </w:rPr>
        <w:t>should grow up happy, healthy</w:t>
      </w:r>
      <w:r w:rsidR="00EE2AA9" w:rsidRPr="33C50015">
        <w:rPr>
          <w:rFonts w:ascii="Lexend Deca" w:eastAsia="aria;" w:hAnsi="Lexend Deca" w:cs="Arial"/>
          <w:sz w:val="24"/>
          <w:szCs w:val="24"/>
        </w:rPr>
        <w:t>,</w:t>
      </w:r>
      <w:r w:rsidRPr="33C50015">
        <w:rPr>
          <w:rFonts w:ascii="Lexend Deca" w:eastAsia="aria;" w:hAnsi="Lexend Deca" w:cs="Arial"/>
          <w:sz w:val="24"/>
          <w:szCs w:val="24"/>
        </w:rPr>
        <w:t xml:space="preserve"> and safe, and supported to flourish.</w:t>
      </w:r>
    </w:p>
    <w:p w14:paraId="61C72F45" w14:textId="7CFC354E" w:rsidR="00D6051D" w:rsidRPr="00CC773E"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What does UNCRC </w:t>
      </w:r>
      <w:r w:rsidR="001270DA" w:rsidRPr="33C50015">
        <w:rPr>
          <w:rFonts w:ascii="Lexend Deca" w:eastAsia="aria;" w:hAnsi="Lexend Deca" w:cs="Arial"/>
          <w:b/>
          <w:bCs/>
          <w:color w:val="auto"/>
          <w:sz w:val="24"/>
          <w:szCs w:val="24"/>
        </w:rPr>
        <w:t>incorporation</w:t>
      </w:r>
      <w:r w:rsidRPr="33C50015">
        <w:rPr>
          <w:rFonts w:ascii="Lexend Deca" w:eastAsia="aria;" w:hAnsi="Lexend Deca" w:cs="Arial"/>
          <w:b/>
          <w:bCs/>
          <w:color w:val="auto"/>
          <w:sz w:val="24"/>
          <w:szCs w:val="24"/>
        </w:rPr>
        <w:t xml:space="preserve"> mean for me in my role?</w:t>
      </w:r>
    </w:p>
    <w:p w14:paraId="3C5D3D3B" w14:textId="69467F87" w:rsidR="00D6051D" w:rsidRPr="00CC773E" w:rsidRDefault="00771F87"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Worker</w:t>
      </w:r>
      <w:r w:rsidR="00D6051D" w:rsidRPr="33C50015">
        <w:rPr>
          <w:rFonts w:ascii="Lexend Deca" w:eastAsia="aria;" w:hAnsi="Lexend Deca" w:cs="Arial"/>
          <w:sz w:val="24"/>
          <w:szCs w:val="24"/>
        </w:rPr>
        <w:t>s across Scotland play a hugely important role in realising children’s rights</w:t>
      </w:r>
      <w:r w:rsidR="33AB22F9" w:rsidRPr="33C50015">
        <w:rPr>
          <w:rFonts w:ascii="Lexend Deca" w:eastAsia="aria;" w:hAnsi="Lexend Deca" w:cs="Arial"/>
          <w:sz w:val="24"/>
          <w:szCs w:val="24"/>
        </w:rPr>
        <w:t>. W</w:t>
      </w:r>
      <w:r w:rsidR="00D6051D" w:rsidRPr="33C50015">
        <w:rPr>
          <w:rFonts w:ascii="Lexend Deca" w:eastAsia="aria;" w:hAnsi="Lexend Deca" w:cs="Arial"/>
          <w:sz w:val="24"/>
          <w:szCs w:val="24"/>
        </w:rPr>
        <w:t xml:space="preserve">hat this looks like for people in different roles will vary. For example, a teacher will not only have an important role in children </w:t>
      </w:r>
      <w:r w:rsidR="007837CA" w:rsidRPr="33C50015">
        <w:rPr>
          <w:rFonts w:ascii="Lexend Deca" w:eastAsia="aria;" w:hAnsi="Lexend Deca" w:cs="Arial"/>
          <w:sz w:val="24"/>
          <w:szCs w:val="24"/>
        </w:rPr>
        <w:t xml:space="preserve">and young people </w:t>
      </w:r>
      <w:r w:rsidR="00D6051D" w:rsidRPr="33C50015">
        <w:rPr>
          <w:rFonts w:ascii="Lexend Deca" w:eastAsia="aria;" w:hAnsi="Lexend Deca" w:cs="Arial"/>
          <w:sz w:val="24"/>
          <w:szCs w:val="24"/>
        </w:rPr>
        <w:t xml:space="preserve">accessing their right to education, but </w:t>
      </w:r>
      <w:r w:rsidR="007837CA" w:rsidRPr="33C50015">
        <w:rPr>
          <w:rFonts w:ascii="Lexend Deca" w:eastAsia="aria;" w:hAnsi="Lexend Deca" w:cs="Arial"/>
          <w:sz w:val="24"/>
          <w:szCs w:val="24"/>
        </w:rPr>
        <w:t xml:space="preserve">will </w:t>
      </w:r>
      <w:r w:rsidR="00D6051D" w:rsidRPr="33C50015">
        <w:rPr>
          <w:rFonts w:ascii="Lexend Deca" w:eastAsia="aria;" w:hAnsi="Lexend Deca" w:cs="Arial"/>
          <w:sz w:val="24"/>
          <w:szCs w:val="24"/>
        </w:rPr>
        <w:t xml:space="preserve">also </w:t>
      </w:r>
      <w:r w:rsidR="00D6051D" w:rsidRPr="33C50015">
        <w:rPr>
          <w:rFonts w:ascii="Lexend Deca" w:eastAsia="aria;" w:hAnsi="Lexend Deca" w:cs="Arial"/>
          <w:sz w:val="24"/>
          <w:szCs w:val="24"/>
        </w:rPr>
        <w:lastRenderedPageBreak/>
        <w:t>encourage expressio</w:t>
      </w:r>
      <w:r w:rsidR="00987B84" w:rsidRPr="33C50015">
        <w:rPr>
          <w:rFonts w:ascii="Lexend Deca" w:eastAsia="aria;" w:hAnsi="Lexend Deca" w:cs="Arial"/>
          <w:sz w:val="24"/>
          <w:szCs w:val="24"/>
        </w:rPr>
        <w:t>n and</w:t>
      </w:r>
      <w:r w:rsidR="007837CA" w:rsidRPr="33C50015">
        <w:rPr>
          <w:rFonts w:ascii="Lexend Deca" w:eastAsia="aria;" w:hAnsi="Lexend Deca" w:cs="Arial"/>
          <w:sz w:val="24"/>
          <w:szCs w:val="24"/>
        </w:rPr>
        <w:t xml:space="preserve"> </w:t>
      </w:r>
      <w:r w:rsidR="00D6051D" w:rsidRPr="33C50015">
        <w:rPr>
          <w:rFonts w:ascii="Lexend Deca" w:eastAsia="aria;" w:hAnsi="Lexend Deca" w:cs="Arial"/>
          <w:sz w:val="24"/>
          <w:szCs w:val="24"/>
        </w:rPr>
        <w:t xml:space="preserve">independent </w:t>
      </w:r>
      <w:r w:rsidR="00661117" w:rsidRPr="33C50015">
        <w:rPr>
          <w:rFonts w:ascii="Lexend Deca" w:eastAsia="aria;" w:hAnsi="Lexend Deca" w:cs="Arial"/>
          <w:sz w:val="24"/>
          <w:szCs w:val="24"/>
        </w:rPr>
        <w:t>thought,</w:t>
      </w:r>
      <w:r w:rsidR="007837CA" w:rsidRPr="33C50015">
        <w:rPr>
          <w:rFonts w:ascii="Lexend Deca" w:eastAsia="aria;" w:hAnsi="Lexend Deca" w:cs="Arial"/>
          <w:sz w:val="24"/>
          <w:szCs w:val="24"/>
        </w:rPr>
        <w:t xml:space="preserve"> a</w:t>
      </w:r>
      <w:r w:rsidR="00987B84" w:rsidRPr="33C50015">
        <w:rPr>
          <w:rFonts w:ascii="Lexend Deca" w:eastAsia="aria;" w:hAnsi="Lexend Deca" w:cs="Arial"/>
          <w:sz w:val="24"/>
          <w:szCs w:val="24"/>
        </w:rPr>
        <w:t>ccess to</w:t>
      </w:r>
      <w:r w:rsidR="00D6051D" w:rsidRPr="33C50015">
        <w:rPr>
          <w:rFonts w:ascii="Lexend Deca" w:eastAsia="aria;" w:hAnsi="Lexend Deca" w:cs="Arial"/>
          <w:sz w:val="24"/>
          <w:szCs w:val="24"/>
        </w:rPr>
        <w:t xml:space="preserve"> play</w:t>
      </w:r>
      <w:r w:rsidR="00987B84" w:rsidRPr="33C50015">
        <w:rPr>
          <w:rFonts w:ascii="Lexend Deca" w:eastAsia="aria;" w:hAnsi="Lexend Deca" w:cs="Arial"/>
          <w:sz w:val="24"/>
          <w:szCs w:val="24"/>
        </w:rPr>
        <w:t>, arts, and culture</w:t>
      </w:r>
      <w:r w:rsidR="00D6051D" w:rsidRPr="33C50015">
        <w:rPr>
          <w:rFonts w:ascii="Lexend Deca" w:eastAsia="aria;" w:hAnsi="Lexend Deca" w:cs="Arial"/>
          <w:sz w:val="24"/>
          <w:szCs w:val="24"/>
        </w:rPr>
        <w:t xml:space="preserve">, and </w:t>
      </w:r>
      <w:r w:rsidR="00B10134" w:rsidRPr="33C50015">
        <w:rPr>
          <w:rFonts w:ascii="Lexend Deca" w:eastAsia="aria;" w:hAnsi="Lexend Deca" w:cs="Arial"/>
          <w:sz w:val="24"/>
          <w:szCs w:val="24"/>
        </w:rPr>
        <w:t>can</w:t>
      </w:r>
      <w:r w:rsidR="008A1618" w:rsidRPr="33C50015">
        <w:rPr>
          <w:rFonts w:ascii="Lexend Deca" w:eastAsia="aria;" w:hAnsi="Lexend Deca" w:cs="Arial"/>
          <w:sz w:val="24"/>
          <w:szCs w:val="24"/>
        </w:rPr>
        <w:t xml:space="preserve"> </w:t>
      </w:r>
      <w:r w:rsidR="00D6051D" w:rsidRPr="33C50015">
        <w:rPr>
          <w:rFonts w:ascii="Lexend Deca" w:eastAsia="aria;" w:hAnsi="Lexend Deca" w:cs="Arial"/>
          <w:sz w:val="24"/>
          <w:szCs w:val="24"/>
        </w:rPr>
        <w:t>support children</w:t>
      </w:r>
      <w:r w:rsidR="00080EC3" w:rsidRPr="33C50015">
        <w:rPr>
          <w:rFonts w:ascii="Lexend Deca" w:eastAsia="aria;" w:hAnsi="Lexend Deca" w:cs="Arial"/>
          <w:sz w:val="24"/>
          <w:szCs w:val="24"/>
        </w:rPr>
        <w:t xml:space="preserve"> and young people</w:t>
      </w:r>
      <w:r w:rsidR="00D6051D" w:rsidRPr="33C50015">
        <w:rPr>
          <w:rFonts w:ascii="Lexend Deca" w:eastAsia="aria;" w:hAnsi="Lexend Deca" w:cs="Arial"/>
          <w:sz w:val="24"/>
          <w:szCs w:val="24"/>
        </w:rPr>
        <w:t xml:space="preserve"> to understand their rights and what they mean.</w:t>
      </w:r>
      <w:r w:rsidR="00B7242E" w:rsidRPr="33C50015">
        <w:rPr>
          <w:rFonts w:ascii="Lexend Deca" w:eastAsia="aria;" w:hAnsi="Lexend Deca" w:cs="Arial"/>
          <w:sz w:val="24"/>
          <w:szCs w:val="24"/>
        </w:rPr>
        <w:t xml:space="preserve"> </w:t>
      </w:r>
      <w:r w:rsidR="00D6051D" w:rsidRPr="33C50015">
        <w:rPr>
          <w:rFonts w:ascii="Lexend Deca" w:eastAsia="aria;" w:hAnsi="Lexend Deca" w:cs="Arial"/>
          <w:sz w:val="24"/>
          <w:szCs w:val="24"/>
        </w:rPr>
        <w:t xml:space="preserve">A bus driver will play an important role in making places accessible to children and young people such as cultural </w:t>
      </w:r>
      <w:r w:rsidR="00987B84" w:rsidRPr="33C50015">
        <w:rPr>
          <w:rFonts w:ascii="Lexend Deca" w:eastAsia="aria;" w:hAnsi="Lexend Deca" w:cs="Arial"/>
          <w:sz w:val="24"/>
          <w:szCs w:val="24"/>
        </w:rPr>
        <w:t>venues, sports facilities, schools, or healthcare.</w:t>
      </w:r>
    </w:p>
    <w:p w14:paraId="625D67B2" w14:textId="2F7A5318" w:rsidR="008B6939" w:rsidRPr="00CC773E" w:rsidRDefault="008B6939" w:rsidP="33C50015">
      <w:pPr>
        <w:pStyle w:val="Heading2"/>
        <w:rPr>
          <w:rFonts w:ascii="Lexend Deca" w:eastAsia="aria;" w:hAnsi="Lexend Deca" w:cs="Arial"/>
          <w:b/>
          <w:bCs/>
          <w:color w:val="auto"/>
          <w:sz w:val="24"/>
          <w:szCs w:val="24"/>
        </w:rPr>
      </w:pPr>
      <w:r w:rsidRPr="33C50015">
        <w:rPr>
          <w:rFonts w:ascii="Lexend Deca" w:eastAsia="aria;" w:hAnsi="Lexend Deca" w:cs="Arial"/>
          <w:b/>
          <w:bCs/>
          <w:color w:val="auto"/>
          <w:sz w:val="24"/>
          <w:szCs w:val="24"/>
        </w:rPr>
        <w:t>What is the difference between incorporation and implementation?</w:t>
      </w:r>
    </w:p>
    <w:p w14:paraId="43CE96F7" w14:textId="21B7476D" w:rsidR="0062156D" w:rsidRPr="00CC773E" w:rsidRDefault="0062156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w:t>
      </w:r>
      <w:bookmarkStart w:id="1" w:name="_Hlk167194864"/>
      <w:r w:rsidRPr="33C50015">
        <w:rPr>
          <w:rFonts w:ascii="Lexend Deca" w:eastAsia="aria;" w:hAnsi="Lexend Deca" w:cs="Arial"/>
          <w:sz w:val="24"/>
          <w:szCs w:val="24"/>
        </w:rPr>
        <w:t xml:space="preserve">United Nations Convention on the Rights of the Child (Incorporation) (Scotland) Act 2024 </w:t>
      </w:r>
      <w:bookmarkEnd w:id="1"/>
      <w:r w:rsidR="0075080B" w:rsidRPr="33C50015">
        <w:rPr>
          <w:rFonts w:ascii="Lexend Deca" w:eastAsia="aria;" w:hAnsi="Lexend Deca" w:cs="Arial"/>
          <w:sz w:val="24"/>
          <w:szCs w:val="24"/>
        </w:rPr>
        <w:t xml:space="preserve">was </w:t>
      </w:r>
      <w:r w:rsidRPr="33C50015">
        <w:rPr>
          <w:rFonts w:ascii="Lexend Deca" w:eastAsia="aria;" w:hAnsi="Lexend Deca" w:cs="Arial"/>
          <w:sz w:val="24"/>
          <w:szCs w:val="24"/>
        </w:rPr>
        <w:t xml:space="preserve">the vehicle for incorporation, </w:t>
      </w:r>
      <w:r w:rsidR="008B6939" w:rsidRPr="33C50015">
        <w:rPr>
          <w:rFonts w:ascii="Lexend Deca" w:eastAsia="aria;" w:hAnsi="Lexend Deca" w:cs="Arial"/>
          <w:sz w:val="24"/>
          <w:szCs w:val="24"/>
        </w:rPr>
        <w:t>strengthening children’s rights in law. C</w:t>
      </w:r>
      <w:r w:rsidRPr="33C50015">
        <w:rPr>
          <w:rFonts w:ascii="Lexend Deca" w:eastAsia="aria;" w:hAnsi="Lexend Deca" w:cs="Arial"/>
          <w:sz w:val="24"/>
          <w:szCs w:val="24"/>
        </w:rPr>
        <w:t>hildren’s rights implementation</w:t>
      </w:r>
      <w:r w:rsidR="008B6939" w:rsidRPr="33C50015">
        <w:rPr>
          <w:rFonts w:ascii="Lexend Deca" w:eastAsia="aria;" w:hAnsi="Lexend Deca" w:cs="Arial"/>
          <w:sz w:val="24"/>
          <w:szCs w:val="24"/>
        </w:rPr>
        <w:t>, putting children’s rights into practice,</w:t>
      </w:r>
      <w:r w:rsidRPr="33C50015">
        <w:rPr>
          <w:rFonts w:ascii="Lexend Deca" w:eastAsia="aria;" w:hAnsi="Lexend Deca" w:cs="Arial"/>
          <w:sz w:val="24"/>
          <w:szCs w:val="24"/>
        </w:rPr>
        <w:t xml:space="preserve"> has been an ongoing process for a number of years, and we can continue to build on this solid foundation. Implementing children’s rights in practice is a continuous and ongoing process where every worker </w:t>
      </w:r>
      <w:r w:rsidR="1C24B214" w:rsidRPr="33C50015">
        <w:rPr>
          <w:rFonts w:ascii="Lexend Deca" w:eastAsia="aria;" w:hAnsi="Lexend Deca" w:cs="Arial"/>
          <w:sz w:val="24"/>
          <w:szCs w:val="24"/>
        </w:rPr>
        <w:t xml:space="preserve">delivering a public service </w:t>
      </w:r>
      <w:r w:rsidRPr="33C50015">
        <w:rPr>
          <w:rFonts w:ascii="Lexend Deca" w:eastAsia="aria;" w:hAnsi="Lexend Deca" w:cs="Arial"/>
          <w:sz w:val="24"/>
          <w:szCs w:val="24"/>
        </w:rPr>
        <w:t xml:space="preserve">should consider how they can support children and young </w:t>
      </w:r>
      <w:r w:rsidR="00C61118" w:rsidRPr="33C50015">
        <w:rPr>
          <w:rFonts w:ascii="Lexend Deca" w:eastAsia="aria;" w:hAnsi="Lexend Deca" w:cs="Arial"/>
          <w:sz w:val="24"/>
          <w:szCs w:val="24"/>
        </w:rPr>
        <w:t>people and</w:t>
      </w:r>
      <w:r w:rsidRPr="33C50015">
        <w:rPr>
          <w:rFonts w:ascii="Lexend Deca" w:eastAsia="aria;" w:hAnsi="Lexend Deca" w:cs="Arial"/>
          <w:sz w:val="24"/>
          <w:szCs w:val="24"/>
        </w:rPr>
        <w:t xml:space="preserve"> ensure children’s rights are fully realised.</w:t>
      </w:r>
    </w:p>
    <w:p w14:paraId="204BED76" w14:textId="56E4468D" w:rsidR="00D6051D" w:rsidRPr="00CC773E"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When will we have the statutory framework publicly available? </w:t>
      </w:r>
    </w:p>
    <w:p w14:paraId="1BE18623" w14:textId="582D8951" w:rsidR="00D6051D" w:rsidRPr="00CC773E" w:rsidRDefault="00A962D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Scottish Government </w:t>
      </w:r>
      <w:r w:rsidR="0075080B" w:rsidRPr="33C50015">
        <w:rPr>
          <w:rFonts w:ascii="Lexend Deca" w:eastAsia="aria;" w:hAnsi="Lexend Deca" w:cs="Arial"/>
          <w:sz w:val="24"/>
          <w:szCs w:val="24"/>
        </w:rPr>
        <w:t>will publish</w:t>
      </w:r>
      <w:r w:rsidR="00D6051D" w:rsidRPr="33C50015">
        <w:rPr>
          <w:rFonts w:ascii="Lexend Deca" w:eastAsia="aria;" w:hAnsi="Lexend Deca" w:cs="Arial"/>
          <w:sz w:val="24"/>
          <w:szCs w:val="24"/>
        </w:rPr>
        <w:t xml:space="preserve"> Statutory Guidance for Part 2 (section 6: Compatibility Duty on Public Authorities) and Part 3 (section </w:t>
      </w:r>
      <w:r w:rsidR="004007A7" w:rsidRPr="33C50015">
        <w:rPr>
          <w:rFonts w:ascii="Lexend Deca" w:eastAsia="aria;" w:hAnsi="Lexend Deca" w:cs="Arial"/>
          <w:sz w:val="24"/>
          <w:szCs w:val="24"/>
        </w:rPr>
        <w:t>18</w:t>
      </w:r>
      <w:r w:rsidR="00D6051D" w:rsidRPr="33C50015">
        <w:rPr>
          <w:rFonts w:ascii="Lexend Deca" w:eastAsia="aria;" w:hAnsi="Lexend Deca" w:cs="Arial"/>
          <w:sz w:val="24"/>
          <w:szCs w:val="24"/>
        </w:rPr>
        <w:t xml:space="preserve">: Reporting Duties on Listed Authorities) of the </w:t>
      </w:r>
      <w:r w:rsidR="009D4465" w:rsidRPr="33C50015">
        <w:rPr>
          <w:rFonts w:ascii="Lexend Deca" w:eastAsia="aria;" w:hAnsi="Lexend Deca" w:cs="Arial"/>
          <w:sz w:val="24"/>
          <w:szCs w:val="24"/>
        </w:rPr>
        <w:t>United Nations Convention on the Rights of the Child (Incorporation) (Scotland) Act 2024</w:t>
      </w:r>
      <w:r w:rsidR="00D6051D" w:rsidRPr="33C50015">
        <w:rPr>
          <w:rFonts w:ascii="Lexend Deca" w:eastAsia="aria;" w:hAnsi="Lexend Deca" w:cs="Arial"/>
          <w:sz w:val="24"/>
          <w:szCs w:val="24"/>
        </w:rPr>
        <w:t>. The aim of the Guidance is to help public authorities</w:t>
      </w:r>
      <w:r w:rsidR="00661117" w:rsidRPr="33C50015">
        <w:rPr>
          <w:rFonts w:ascii="Lexend Deca" w:eastAsia="aria;" w:hAnsi="Lexend Deca" w:cs="Arial"/>
          <w:sz w:val="24"/>
          <w:szCs w:val="24"/>
        </w:rPr>
        <w:t xml:space="preserve"> and those carrying out public functions</w:t>
      </w:r>
      <w:r w:rsidR="00D6051D" w:rsidRPr="33C50015">
        <w:rPr>
          <w:rFonts w:ascii="Lexend Deca" w:eastAsia="aria;" w:hAnsi="Lexend Deca" w:cs="Arial"/>
          <w:sz w:val="24"/>
          <w:szCs w:val="24"/>
        </w:rPr>
        <w:t xml:space="preserve"> to understand and comply with their duties under the </w:t>
      </w:r>
      <w:r w:rsidR="009D4465" w:rsidRPr="33C50015">
        <w:rPr>
          <w:rFonts w:ascii="Lexend Deca" w:eastAsia="aria;" w:hAnsi="Lexend Deca" w:cs="Arial"/>
          <w:sz w:val="24"/>
          <w:szCs w:val="24"/>
        </w:rPr>
        <w:t>United Nations Convention on the Rights of the Child (Incorporation) (Scotland) Act 2024</w:t>
      </w:r>
      <w:r w:rsidR="00D6051D" w:rsidRPr="33C50015">
        <w:rPr>
          <w:rFonts w:ascii="Lexend Deca" w:eastAsia="aria;" w:hAnsi="Lexend Deca" w:cs="Arial"/>
          <w:sz w:val="24"/>
          <w:szCs w:val="24"/>
        </w:rPr>
        <w:t xml:space="preserve">. </w:t>
      </w:r>
    </w:p>
    <w:p w14:paraId="35E39E05" w14:textId="6A1CB8E7" w:rsidR="00D6051D" w:rsidRPr="00CC773E" w:rsidRDefault="00D6051D" w:rsidP="33C50015">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Part 2 Statutory Guidance will include definitions of key terms within the </w:t>
      </w:r>
      <w:r w:rsidR="004007A7" w:rsidRPr="33C50015">
        <w:rPr>
          <w:rFonts w:ascii="Lexend Deca" w:eastAsia="aria;" w:hAnsi="Lexend Deca" w:cs="Arial"/>
          <w:sz w:val="24"/>
          <w:szCs w:val="24"/>
        </w:rPr>
        <w:t>Act</w:t>
      </w:r>
      <w:r w:rsidRPr="33C50015">
        <w:rPr>
          <w:rFonts w:ascii="Lexend Deca" w:eastAsia="aria;" w:hAnsi="Lexend Deca" w:cs="Arial"/>
          <w:sz w:val="24"/>
          <w:szCs w:val="24"/>
        </w:rPr>
        <w:t xml:space="preserve"> and an</w:t>
      </w:r>
      <w:r w:rsidR="008A1618" w:rsidRPr="33C50015">
        <w:rPr>
          <w:rFonts w:ascii="Lexend Deca" w:eastAsia="aria;" w:hAnsi="Lexend Deca" w:cs="Arial"/>
          <w:sz w:val="24"/>
          <w:szCs w:val="24"/>
        </w:rPr>
        <w:t xml:space="preserve"> annex with an</w:t>
      </w:r>
      <w:r w:rsidRPr="33C50015">
        <w:rPr>
          <w:rFonts w:ascii="Lexend Deca" w:eastAsia="aria;" w:hAnsi="Lexend Deca" w:cs="Arial"/>
          <w:sz w:val="24"/>
          <w:szCs w:val="24"/>
        </w:rPr>
        <w:t xml:space="preserve"> optional review framework that public authorities</w:t>
      </w:r>
      <w:r w:rsidR="00661117" w:rsidRPr="33C50015">
        <w:rPr>
          <w:rFonts w:ascii="Lexend Deca" w:eastAsia="aria;" w:hAnsi="Lexend Deca" w:cs="Arial"/>
          <w:sz w:val="24"/>
          <w:szCs w:val="24"/>
        </w:rPr>
        <w:t xml:space="preserve"> and those carrying out public functions</w:t>
      </w:r>
      <w:r w:rsidRPr="33C50015">
        <w:rPr>
          <w:rFonts w:ascii="Lexend Deca" w:eastAsia="aria;" w:hAnsi="Lexend Deca" w:cs="Arial"/>
          <w:sz w:val="24"/>
          <w:szCs w:val="24"/>
        </w:rPr>
        <w:t xml:space="preserve"> may wish to consider as part of their efforts to comply with the UNCRC requirements. </w:t>
      </w:r>
    </w:p>
    <w:p w14:paraId="0973AA16" w14:textId="3545E78E" w:rsidR="00D6051D" w:rsidRPr="00CC773E"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What is the plan for </w:t>
      </w:r>
      <w:r w:rsidR="001270DA" w:rsidRPr="33C50015">
        <w:rPr>
          <w:rFonts w:ascii="Lexend Deca" w:eastAsia="aria;" w:hAnsi="Lexend Deca" w:cs="Arial"/>
          <w:b/>
          <w:bCs/>
          <w:color w:val="auto"/>
          <w:sz w:val="24"/>
          <w:szCs w:val="24"/>
        </w:rPr>
        <w:t>incorporation</w:t>
      </w:r>
      <w:r w:rsidRPr="33C50015">
        <w:rPr>
          <w:rFonts w:ascii="Lexend Deca" w:eastAsia="aria;" w:hAnsi="Lexend Deca" w:cs="Arial"/>
          <w:b/>
          <w:bCs/>
          <w:color w:val="auto"/>
          <w:sz w:val="24"/>
          <w:szCs w:val="24"/>
        </w:rPr>
        <w:t xml:space="preserve"> being publicised? How will it reach children and their families? </w:t>
      </w:r>
    </w:p>
    <w:p w14:paraId="3EDED31B" w14:textId="77777777" w:rsidR="00D6051D" w:rsidRPr="00CC773E" w:rsidRDefault="00D6051D" w:rsidP="00D6051D">
      <w:pPr>
        <w:rPr>
          <w:rFonts w:ascii="Lexend Deca" w:eastAsia="aria;" w:hAnsi="Lexend Deca" w:cs="Arial"/>
          <w:color w:val="000000" w:themeColor="text1"/>
          <w:sz w:val="24"/>
          <w:szCs w:val="24"/>
        </w:rPr>
      </w:pPr>
      <w:r w:rsidRPr="00CC773E">
        <w:rPr>
          <w:rFonts w:ascii="Lexend Deca" w:eastAsia="aria;" w:hAnsi="Lexend Deca" w:cs="Arial"/>
          <w:color w:val="000000" w:themeColor="text1"/>
          <w:sz w:val="24"/>
          <w:szCs w:val="24"/>
        </w:rPr>
        <w:t xml:space="preserve">Children and young people must be empowered to understand and exercise their rights for them to hold Ministers and those undertaking functions of a public nature to account. </w:t>
      </w:r>
    </w:p>
    <w:p w14:paraId="05557AF8" w14:textId="6EA335D2" w:rsidR="00D6051D" w:rsidRPr="00CC773E" w:rsidRDefault="00D6051D" w:rsidP="00D6051D">
      <w:pPr>
        <w:rPr>
          <w:rFonts w:ascii="Lexend Deca" w:eastAsia="aria;" w:hAnsi="Lexend Deca" w:cs="Arial"/>
          <w:b/>
          <w:bCs/>
          <w:color w:val="000000" w:themeColor="text1"/>
          <w:sz w:val="24"/>
          <w:szCs w:val="24"/>
        </w:rPr>
      </w:pPr>
      <w:r w:rsidRPr="00CC773E">
        <w:rPr>
          <w:rFonts w:ascii="Lexend Deca" w:eastAsia="aria;" w:hAnsi="Lexend Deca" w:cs="Arial"/>
          <w:color w:val="000000" w:themeColor="text1"/>
          <w:sz w:val="24"/>
          <w:szCs w:val="24"/>
          <w:lang w:val="en-US"/>
        </w:rPr>
        <w:t xml:space="preserve">Scottish Government is raising awareness of children’s rights among children, young </w:t>
      </w:r>
      <w:r w:rsidR="00661117" w:rsidRPr="00CC773E">
        <w:rPr>
          <w:rFonts w:ascii="Lexend Deca" w:eastAsia="aria;" w:hAnsi="Lexend Deca" w:cs="Arial"/>
          <w:color w:val="000000" w:themeColor="text1"/>
          <w:sz w:val="24"/>
          <w:szCs w:val="24"/>
          <w:lang w:val="en-US"/>
        </w:rPr>
        <w:t>people,</w:t>
      </w:r>
      <w:r w:rsidRPr="00CC773E">
        <w:rPr>
          <w:rFonts w:ascii="Lexend Deca" w:eastAsia="aria;" w:hAnsi="Lexend Deca" w:cs="Arial"/>
          <w:color w:val="000000" w:themeColor="text1"/>
          <w:sz w:val="24"/>
          <w:szCs w:val="24"/>
          <w:lang w:val="en-US"/>
        </w:rPr>
        <w:t xml:space="preserve"> and their families</w:t>
      </w:r>
      <w:r w:rsidR="00C61118">
        <w:rPr>
          <w:rFonts w:ascii="Lexend Deca" w:eastAsia="aria;" w:hAnsi="Lexend Deca" w:cs="Arial"/>
          <w:color w:val="000000" w:themeColor="text1"/>
          <w:sz w:val="24"/>
          <w:szCs w:val="24"/>
          <w:lang w:val="en-US"/>
        </w:rPr>
        <w:t>:</w:t>
      </w:r>
      <w:r w:rsidRPr="00CC773E">
        <w:rPr>
          <w:rFonts w:ascii="Lexend Deca" w:eastAsia="aria;" w:hAnsi="Lexend Deca" w:cs="Arial"/>
          <w:color w:val="000000" w:themeColor="text1"/>
          <w:sz w:val="24"/>
          <w:szCs w:val="24"/>
          <w:lang w:val="en-US"/>
        </w:rPr>
        <w:t xml:space="preserve"> </w:t>
      </w:r>
    </w:p>
    <w:p w14:paraId="3B5B2C7F" w14:textId="0CEAA2F1" w:rsidR="00D6051D" w:rsidRPr="00CC773E" w:rsidRDefault="00D6051D" w:rsidP="00D6051D">
      <w:pPr>
        <w:numPr>
          <w:ilvl w:val="0"/>
          <w:numId w:val="1"/>
        </w:numPr>
        <w:rPr>
          <w:rFonts w:ascii="Lexend Deca" w:eastAsia="aria;" w:hAnsi="Lexend Deca" w:cs="Arial"/>
          <w:bCs/>
          <w:color w:val="000000" w:themeColor="text1"/>
          <w:sz w:val="24"/>
          <w:szCs w:val="24"/>
          <w:lang w:val="en-US"/>
        </w:rPr>
      </w:pPr>
      <w:r w:rsidRPr="00CC773E">
        <w:rPr>
          <w:rFonts w:ascii="Lexend Deca" w:eastAsia="aria;" w:hAnsi="Lexend Deca" w:cs="Arial"/>
          <w:bCs/>
          <w:color w:val="000000" w:themeColor="text1"/>
          <w:sz w:val="24"/>
          <w:szCs w:val="24"/>
          <w:lang w:val="en-US"/>
        </w:rPr>
        <w:t>In May 2022, the Scottish Government awarded UNICEF UK a three</w:t>
      </w:r>
      <w:r w:rsidR="00327263" w:rsidRPr="00CC773E">
        <w:rPr>
          <w:rFonts w:ascii="Lexend Deca" w:eastAsia="aria;" w:hAnsi="Lexend Deca" w:cs="Arial"/>
          <w:bCs/>
          <w:color w:val="000000" w:themeColor="text1"/>
          <w:sz w:val="24"/>
          <w:szCs w:val="24"/>
          <w:lang w:val="en-US"/>
        </w:rPr>
        <w:t xml:space="preserve"> </w:t>
      </w:r>
      <w:r w:rsidRPr="00CC773E">
        <w:rPr>
          <w:rFonts w:ascii="Lexend Deca" w:eastAsia="aria;" w:hAnsi="Lexend Deca" w:cs="Arial"/>
          <w:bCs/>
          <w:color w:val="000000" w:themeColor="text1"/>
          <w:sz w:val="24"/>
          <w:szCs w:val="24"/>
          <w:lang w:val="en-US"/>
        </w:rPr>
        <w:t>year grant to offer their</w:t>
      </w:r>
      <w:r w:rsidR="00485444">
        <w:rPr>
          <w:rFonts w:ascii="Lexend Deca" w:eastAsia="aria;" w:hAnsi="Lexend Deca" w:cs="Arial"/>
          <w:bCs/>
          <w:color w:val="000000" w:themeColor="text1"/>
          <w:sz w:val="24"/>
          <w:szCs w:val="24"/>
          <w:lang w:val="en-US"/>
        </w:rPr>
        <w:t xml:space="preserve"> </w:t>
      </w:r>
      <w:hyperlink r:id="rId13" w:history="1">
        <w:r w:rsidR="00485444" w:rsidRPr="00485444">
          <w:rPr>
            <w:rStyle w:val="Hyperlink"/>
            <w:rFonts w:ascii="Lexend Deca" w:eastAsia="aria;" w:hAnsi="Lexend Deca" w:cs="Arial"/>
            <w:bCs/>
            <w:sz w:val="24"/>
            <w:szCs w:val="24"/>
            <w:lang w:val="en-US"/>
          </w:rPr>
          <w:t>Rights Respecting School Award</w:t>
        </w:r>
      </w:hyperlink>
      <w:r w:rsidRPr="00CC773E">
        <w:rPr>
          <w:rFonts w:ascii="Lexend Deca" w:eastAsia="aria;" w:hAnsi="Lexend Deca" w:cs="Arial"/>
          <w:bCs/>
          <w:color w:val="000000" w:themeColor="text1"/>
          <w:sz w:val="24"/>
          <w:szCs w:val="24"/>
          <w:lang w:val="en-US"/>
        </w:rPr>
        <w:t xml:space="preserve">  to all state primary, secondary and ASN schools in Scotland.</w:t>
      </w:r>
    </w:p>
    <w:p w14:paraId="33C6EB04" w14:textId="68CF3F23" w:rsidR="00D6051D" w:rsidRPr="00CC773E" w:rsidRDefault="00D6051D" w:rsidP="00D6051D">
      <w:pPr>
        <w:numPr>
          <w:ilvl w:val="0"/>
          <w:numId w:val="1"/>
        </w:numPr>
        <w:rPr>
          <w:rFonts w:ascii="Lexend Deca" w:eastAsia="aria;" w:hAnsi="Lexend Deca" w:cs="Arial"/>
          <w:bCs/>
          <w:color w:val="000000" w:themeColor="text1"/>
          <w:sz w:val="24"/>
          <w:szCs w:val="24"/>
          <w:lang w:val="en-US"/>
        </w:rPr>
      </w:pPr>
      <w:r w:rsidRPr="00CC773E">
        <w:rPr>
          <w:rFonts w:ascii="Lexend Deca" w:eastAsia="aria;" w:hAnsi="Lexend Deca" w:cs="Arial"/>
          <w:bCs/>
          <w:color w:val="000000" w:themeColor="text1"/>
          <w:sz w:val="24"/>
          <w:szCs w:val="24"/>
          <w:lang w:val="en-US"/>
        </w:rPr>
        <w:t xml:space="preserve">The Scottish Government grant fund and work in partnership with </w:t>
      </w:r>
      <w:hyperlink r:id="rId14" w:history="1">
        <w:r w:rsidRPr="00CC773E">
          <w:rPr>
            <w:rStyle w:val="Hyperlink"/>
            <w:rFonts w:ascii="Lexend Deca" w:eastAsia="aria;" w:hAnsi="Lexend Deca" w:cs="Arial"/>
            <w:bCs/>
            <w:sz w:val="24"/>
            <w:szCs w:val="24"/>
            <w:lang w:val="en-US"/>
          </w:rPr>
          <w:t>Children’s Parliament,</w:t>
        </w:r>
      </w:hyperlink>
      <w:r w:rsidRPr="00CC773E">
        <w:rPr>
          <w:rFonts w:ascii="Lexend Deca" w:eastAsia="aria;" w:hAnsi="Lexend Deca" w:cs="Arial"/>
          <w:bCs/>
          <w:color w:val="000000" w:themeColor="text1"/>
          <w:sz w:val="24"/>
          <w:szCs w:val="24"/>
          <w:lang w:val="en-US"/>
        </w:rPr>
        <w:t xml:space="preserve"> the</w:t>
      </w:r>
      <w:r w:rsidR="00F50C4F">
        <w:rPr>
          <w:rFonts w:ascii="Lexend Deca" w:eastAsia="aria;" w:hAnsi="Lexend Deca" w:cs="Arial"/>
          <w:bCs/>
          <w:color w:val="000000" w:themeColor="text1"/>
          <w:sz w:val="24"/>
          <w:szCs w:val="24"/>
          <w:lang w:val="en-US"/>
        </w:rPr>
        <w:t xml:space="preserve"> </w:t>
      </w:r>
      <w:hyperlink r:id="rId15" w:history="1">
        <w:r w:rsidR="00F50C4F" w:rsidRPr="00F50C4F">
          <w:rPr>
            <w:rStyle w:val="Hyperlink"/>
            <w:rFonts w:ascii="Lexend Deca" w:eastAsia="aria;" w:hAnsi="Lexend Deca" w:cs="Arial"/>
            <w:bCs/>
            <w:sz w:val="24"/>
            <w:szCs w:val="24"/>
            <w:lang w:val="en-US"/>
          </w:rPr>
          <w:t>Scottish Youth Parliament</w:t>
        </w:r>
      </w:hyperlink>
      <w:r w:rsidR="00661117" w:rsidRPr="00CC773E">
        <w:rPr>
          <w:rFonts w:ascii="Lexend Deca" w:eastAsia="aria;" w:hAnsi="Lexend Deca" w:cs="Arial"/>
          <w:bCs/>
          <w:color w:val="000000" w:themeColor="text1"/>
          <w:sz w:val="24"/>
          <w:szCs w:val="24"/>
          <w:lang w:val="en-US"/>
        </w:rPr>
        <w:t>,</w:t>
      </w:r>
      <w:r w:rsidRPr="00CC773E">
        <w:rPr>
          <w:rFonts w:ascii="Lexend Deca" w:eastAsia="aria;" w:hAnsi="Lexend Deca" w:cs="Arial"/>
          <w:bCs/>
          <w:color w:val="000000" w:themeColor="text1"/>
          <w:sz w:val="24"/>
          <w:szCs w:val="24"/>
          <w:lang w:val="en-US"/>
        </w:rPr>
        <w:t xml:space="preserve"> and</w:t>
      </w:r>
      <w:r w:rsidR="00F50C4F">
        <w:rPr>
          <w:rFonts w:ascii="Lexend Deca" w:eastAsia="aria;" w:hAnsi="Lexend Deca" w:cs="Arial"/>
          <w:bCs/>
          <w:color w:val="000000" w:themeColor="text1"/>
          <w:sz w:val="24"/>
          <w:szCs w:val="24"/>
          <w:lang w:val="en-US"/>
        </w:rPr>
        <w:t xml:space="preserve"> </w:t>
      </w:r>
      <w:hyperlink r:id="rId16" w:history="1">
        <w:r w:rsidR="00F50C4F" w:rsidRPr="00F50C4F">
          <w:rPr>
            <w:rStyle w:val="Hyperlink"/>
            <w:rFonts w:ascii="Lexend Deca" w:eastAsia="aria;" w:hAnsi="Lexend Deca" w:cs="Arial"/>
            <w:bCs/>
            <w:sz w:val="24"/>
            <w:szCs w:val="24"/>
            <w:lang w:val="en-US"/>
          </w:rPr>
          <w:t>Young Scot</w:t>
        </w:r>
      </w:hyperlink>
      <w:r w:rsidRPr="00CC773E">
        <w:rPr>
          <w:rFonts w:ascii="Lexend Deca" w:eastAsia="aria;" w:hAnsi="Lexend Deca" w:cs="Arial"/>
          <w:bCs/>
          <w:color w:val="000000" w:themeColor="text1"/>
          <w:sz w:val="24"/>
          <w:szCs w:val="24"/>
          <w:lang w:val="en-US"/>
        </w:rPr>
        <w:t>, who all have a remit to raise awareness of the UNCRC and Children’s Rights with children and young people.</w:t>
      </w:r>
    </w:p>
    <w:p w14:paraId="06212121" w14:textId="2F64BF6B" w:rsidR="00B10134" w:rsidRPr="00CC773E" w:rsidRDefault="00D6051D" w:rsidP="00D6051D">
      <w:pPr>
        <w:numPr>
          <w:ilvl w:val="0"/>
          <w:numId w:val="1"/>
        </w:numPr>
        <w:rPr>
          <w:rFonts w:ascii="Lexend Deca" w:eastAsia="aria;" w:hAnsi="Lexend Deca" w:cs="Arial"/>
          <w:color w:val="000000" w:themeColor="text1"/>
          <w:sz w:val="24"/>
          <w:szCs w:val="24"/>
        </w:rPr>
      </w:pPr>
      <w:r w:rsidRPr="00CC773E">
        <w:rPr>
          <w:rFonts w:ascii="Lexend Deca" w:eastAsia="aria;" w:hAnsi="Lexend Deca" w:cs="Arial"/>
          <w:bCs/>
          <w:color w:val="000000" w:themeColor="text1"/>
          <w:sz w:val="24"/>
          <w:szCs w:val="24"/>
          <w:lang w:val="en-US"/>
        </w:rPr>
        <w:t>In November 2022, the Scottish Government published a digital booklet and resource on the</w:t>
      </w:r>
      <w:r w:rsidR="00F50C4F">
        <w:rPr>
          <w:rFonts w:ascii="Lexend Deca" w:eastAsia="aria;" w:hAnsi="Lexend Deca" w:cs="Arial"/>
          <w:bCs/>
          <w:color w:val="000000" w:themeColor="text1"/>
          <w:sz w:val="24"/>
          <w:szCs w:val="24"/>
          <w:lang w:val="en-US"/>
        </w:rPr>
        <w:t xml:space="preserve"> </w:t>
      </w:r>
      <w:hyperlink r:id="rId17" w:history="1">
        <w:r w:rsidR="00F50C4F" w:rsidRPr="00F50C4F">
          <w:rPr>
            <w:rStyle w:val="Hyperlink"/>
            <w:rFonts w:ascii="Lexend Deca" w:eastAsia="aria;" w:hAnsi="Lexend Deca" w:cs="Arial"/>
            <w:bCs/>
            <w:sz w:val="24"/>
            <w:szCs w:val="24"/>
            <w:lang w:val="en-US"/>
          </w:rPr>
          <w:t>Parent Club website</w:t>
        </w:r>
      </w:hyperlink>
      <w:r w:rsidRPr="00CC773E">
        <w:rPr>
          <w:rFonts w:ascii="Lexend Deca" w:eastAsia="aria;" w:hAnsi="Lexend Deca" w:cs="Arial"/>
          <w:bCs/>
          <w:color w:val="000000" w:themeColor="text1"/>
          <w:sz w:val="24"/>
          <w:szCs w:val="24"/>
          <w:lang w:val="en-US"/>
        </w:rPr>
        <w:t>. The resource offers a general introduction to UNCRC and children’s rights. The booklet sits alongside case studies and other useful links and resources about children’s</w:t>
      </w:r>
      <w:r w:rsidR="005735D9" w:rsidRPr="00CC773E">
        <w:rPr>
          <w:rFonts w:ascii="Lexend Deca" w:eastAsia="aria;" w:hAnsi="Lexend Deca" w:cs="Arial"/>
          <w:bCs/>
          <w:color w:val="000000" w:themeColor="text1"/>
          <w:sz w:val="24"/>
          <w:szCs w:val="24"/>
          <w:lang w:val="en-US"/>
        </w:rPr>
        <w:t xml:space="preserve"> </w:t>
      </w:r>
      <w:r w:rsidRPr="00CC773E">
        <w:rPr>
          <w:rFonts w:ascii="Lexend Deca" w:eastAsia="aria;" w:hAnsi="Lexend Deca" w:cs="Arial"/>
          <w:bCs/>
          <w:color w:val="000000" w:themeColor="text1"/>
          <w:sz w:val="24"/>
          <w:szCs w:val="24"/>
          <w:lang w:val="en-US"/>
        </w:rPr>
        <w:t xml:space="preserve">rights for families. The page is regularly updated. Future </w:t>
      </w:r>
      <w:r w:rsidRPr="00CC773E">
        <w:rPr>
          <w:rFonts w:ascii="Lexend Deca" w:eastAsia="aria;" w:hAnsi="Lexend Deca" w:cs="Arial"/>
          <w:bCs/>
          <w:color w:val="000000" w:themeColor="text1"/>
          <w:sz w:val="24"/>
          <w:szCs w:val="24"/>
          <w:lang w:val="en-US"/>
        </w:rPr>
        <w:lastRenderedPageBreak/>
        <w:t>awareness</w:t>
      </w:r>
      <w:r w:rsidR="00191AF4" w:rsidRPr="00CC773E">
        <w:rPr>
          <w:rFonts w:ascii="Lexend Deca" w:eastAsia="aria;" w:hAnsi="Lexend Deca" w:cs="Arial"/>
          <w:bCs/>
          <w:color w:val="000000" w:themeColor="text1"/>
          <w:sz w:val="24"/>
          <w:szCs w:val="24"/>
          <w:lang w:val="en-US"/>
        </w:rPr>
        <w:t xml:space="preserve"> </w:t>
      </w:r>
      <w:r w:rsidRPr="00CC773E">
        <w:rPr>
          <w:rFonts w:ascii="Lexend Deca" w:eastAsia="aria;" w:hAnsi="Lexend Deca" w:cs="Arial"/>
          <w:bCs/>
          <w:color w:val="000000" w:themeColor="text1"/>
          <w:sz w:val="24"/>
          <w:szCs w:val="24"/>
          <w:lang w:val="en-US"/>
        </w:rPr>
        <w:t xml:space="preserve">raising resources will be created that will have more targeted messaging and </w:t>
      </w:r>
      <w:r w:rsidR="00191AF4" w:rsidRPr="00CC773E">
        <w:rPr>
          <w:rFonts w:ascii="Lexend Deca" w:eastAsia="aria;" w:hAnsi="Lexend Deca" w:cs="Arial"/>
          <w:bCs/>
          <w:color w:val="000000" w:themeColor="text1"/>
          <w:sz w:val="24"/>
          <w:szCs w:val="24"/>
          <w:lang w:val="en-US"/>
        </w:rPr>
        <w:t xml:space="preserve">will be </w:t>
      </w:r>
      <w:r w:rsidRPr="00CC773E">
        <w:rPr>
          <w:rFonts w:ascii="Lexend Deca" w:eastAsia="aria;" w:hAnsi="Lexend Deca" w:cs="Arial"/>
          <w:bCs/>
          <w:color w:val="000000" w:themeColor="text1"/>
          <w:sz w:val="24"/>
          <w:szCs w:val="24"/>
          <w:lang w:val="en-US"/>
        </w:rPr>
        <w:t>available on more accessible platforms.</w:t>
      </w:r>
    </w:p>
    <w:p w14:paraId="16945FE1" w14:textId="781BFECF" w:rsidR="00D6051D" w:rsidRPr="00CC773E" w:rsidRDefault="00191AF4" w:rsidP="33C50015">
      <w:pPr>
        <w:numPr>
          <w:ilvl w:val="0"/>
          <w:numId w:val="1"/>
        </w:num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lang w:val="en-US"/>
        </w:rPr>
        <w:t>The</w:t>
      </w:r>
      <w:r w:rsidR="44A112C9" w:rsidRPr="33C50015">
        <w:rPr>
          <w:rFonts w:ascii="Lexend Deca" w:eastAsia="aria;" w:hAnsi="Lexend Deca" w:cs="Arial"/>
          <w:color w:val="000000" w:themeColor="text1"/>
          <w:sz w:val="24"/>
          <w:szCs w:val="24"/>
          <w:lang w:val="en-US"/>
        </w:rPr>
        <w:t xml:space="preserve"> </w:t>
      </w:r>
      <w:r w:rsidR="45E012A4" w:rsidRPr="33C50015">
        <w:rPr>
          <w:rFonts w:ascii="Lexend Deca" w:eastAsia="aria;" w:hAnsi="Lexend Deca" w:cs="Arial"/>
          <w:color w:val="000000" w:themeColor="text1"/>
          <w:sz w:val="24"/>
          <w:szCs w:val="24"/>
          <w:lang w:val="en-US"/>
        </w:rPr>
        <w:t>Scottish Government</w:t>
      </w:r>
      <w:r w:rsidR="44A112C9" w:rsidRPr="33C50015">
        <w:rPr>
          <w:rFonts w:ascii="Lexend Deca" w:eastAsia="aria;" w:hAnsi="Lexend Deca" w:cs="Arial"/>
          <w:color w:val="000000" w:themeColor="text1"/>
          <w:sz w:val="24"/>
          <w:szCs w:val="24"/>
          <w:lang w:val="en-US"/>
        </w:rPr>
        <w:t xml:space="preserve"> will initiate a national awareness</w:t>
      </w:r>
      <w:r w:rsidRPr="33C50015">
        <w:rPr>
          <w:rFonts w:ascii="Lexend Deca" w:eastAsia="aria;" w:hAnsi="Lexend Deca" w:cs="Arial"/>
          <w:color w:val="000000" w:themeColor="text1"/>
          <w:sz w:val="24"/>
          <w:szCs w:val="24"/>
          <w:lang w:val="en-US"/>
        </w:rPr>
        <w:t xml:space="preserve"> </w:t>
      </w:r>
      <w:r w:rsidR="44A112C9" w:rsidRPr="33C50015">
        <w:rPr>
          <w:rFonts w:ascii="Lexend Deca" w:eastAsia="aria;" w:hAnsi="Lexend Deca" w:cs="Arial"/>
          <w:color w:val="000000" w:themeColor="text1"/>
          <w:sz w:val="24"/>
          <w:szCs w:val="24"/>
          <w:lang w:val="en-US"/>
        </w:rPr>
        <w:t>raising programme</w:t>
      </w:r>
      <w:r w:rsidRPr="33C50015">
        <w:rPr>
          <w:rFonts w:ascii="Lexend Deca" w:eastAsia="aria;" w:hAnsi="Lexend Deca" w:cs="Arial"/>
          <w:color w:val="000000" w:themeColor="text1"/>
          <w:sz w:val="24"/>
          <w:szCs w:val="24"/>
          <w:lang w:val="en-US"/>
        </w:rPr>
        <w:t xml:space="preserve"> on the </w:t>
      </w:r>
      <w:r w:rsidR="009D4465" w:rsidRPr="33C50015">
        <w:rPr>
          <w:rFonts w:ascii="Lexend Deca" w:eastAsia="aria;" w:hAnsi="Lexend Deca" w:cs="Arial"/>
          <w:sz w:val="24"/>
          <w:szCs w:val="24"/>
        </w:rPr>
        <w:t>United Nations Convention on the Rights of the Child (Incorporation) (Scotland) Act 2024</w:t>
      </w:r>
      <w:r w:rsidR="44A112C9" w:rsidRPr="33C50015">
        <w:rPr>
          <w:rFonts w:ascii="Lexend Deca" w:eastAsia="aria;" w:hAnsi="Lexend Deca" w:cs="Arial"/>
          <w:color w:val="000000" w:themeColor="text1"/>
          <w:sz w:val="24"/>
          <w:szCs w:val="24"/>
          <w:lang w:val="en-US"/>
        </w:rPr>
        <w:t xml:space="preserve">. The work will be delivered by </w:t>
      </w:r>
      <w:r w:rsidR="44A112C9" w:rsidRPr="33C50015">
        <w:rPr>
          <w:rFonts w:ascii="Lexend Deca" w:eastAsia="aria;" w:hAnsi="Lexend Deca" w:cs="Arial"/>
          <w:sz w:val="24"/>
          <w:szCs w:val="24"/>
          <w:lang w:val="en-US"/>
        </w:rPr>
        <w:t>individual organisations who will use toolkits co-created by children and young people to stage their own awareness</w:t>
      </w:r>
      <w:r w:rsidRPr="33C50015">
        <w:rPr>
          <w:rFonts w:ascii="Lexend Deca" w:eastAsia="aria;" w:hAnsi="Lexend Deca" w:cs="Arial"/>
          <w:sz w:val="24"/>
          <w:szCs w:val="24"/>
          <w:lang w:val="en-US"/>
        </w:rPr>
        <w:t xml:space="preserve"> </w:t>
      </w:r>
      <w:r w:rsidR="44A112C9" w:rsidRPr="33C50015">
        <w:rPr>
          <w:rFonts w:ascii="Lexend Deca" w:eastAsia="aria;" w:hAnsi="Lexend Deca" w:cs="Arial"/>
          <w:sz w:val="24"/>
          <w:szCs w:val="24"/>
          <w:lang w:val="en-US"/>
        </w:rPr>
        <w:t>raising work.</w:t>
      </w:r>
    </w:p>
    <w:p w14:paraId="50151248" w14:textId="0A79FF5B" w:rsidR="00706B70" w:rsidRPr="00CC773E" w:rsidRDefault="00706B70"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Whose responsibility </w:t>
      </w:r>
      <w:r w:rsidR="00083430" w:rsidRPr="33C50015">
        <w:rPr>
          <w:rFonts w:ascii="Lexend Deca" w:eastAsia="aria;" w:hAnsi="Lexend Deca" w:cs="Arial"/>
          <w:b/>
          <w:bCs/>
          <w:color w:val="auto"/>
          <w:sz w:val="24"/>
          <w:szCs w:val="24"/>
        </w:rPr>
        <w:t>wa</w:t>
      </w:r>
      <w:r w:rsidRPr="33C50015">
        <w:rPr>
          <w:rFonts w:ascii="Lexend Deca" w:eastAsia="aria;" w:hAnsi="Lexend Deca" w:cs="Arial"/>
          <w:b/>
          <w:bCs/>
          <w:color w:val="auto"/>
          <w:sz w:val="24"/>
          <w:szCs w:val="24"/>
        </w:rPr>
        <w:t>s the incorporation of children’s rights?</w:t>
      </w:r>
    </w:p>
    <w:p w14:paraId="536B42F9" w14:textId="3B0B7E11" w:rsidR="00706B70" w:rsidRPr="00CC773E" w:rsidRDefault="00706B70" w:rsidP="00706B70">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Scottish Government made a commitment to incorporation, the process of bringing children’s rights under the UNCRC into law in Scotland. Senior Scottish Government members such as the Cabinet Secretary for Social Justice, the Minister for Children, Young People and Keeping the Promise and the First Minister all committed to progressing a UNCRC Act through the Scottish Parliament. On 16 January 2024 the </w:t>
      </w:r>
      <w:r w:rsidR="009D4465" w:rsidRPr="33C50015">
        <w:rPr>
          <w:rFonts w:ascii="Lexend Deca" w:eastAsia="aria;" w:hAnsi="Lexend Deca" w:cs="Arial"/>
          <w:sz w:val="24"/>
          <w:szCs w:val="24"/>
        </w:rPr>
        <w:t xml:space="preserve">United Nations Convention on the Rights of the Child (Incorporation) (Scotland) Act 2024 </w:t>
      </w:r>
      <w:r w:rsidRPr="33C50015">
        <w:rPr>
          <w:rFonts w:ascii="Lexend Deca" w:eastAsia="aria;" w:hAnsi="Lexend Deca" w:cs="Arial"/>
          <w:color w:val="000000" w:themeColor="text1"/>
          <w:sz w:val="24"/>
          <w:szCs w:val="24"/>
        </w:rPr>
        <w:t xml:space="preserve">received Royal Assent. The Act strengthens children’s rights protections in Scotland. </w:t>
      </w:r>
    </w:p>
    <w:p w14:paraId="54F53D19" w14:textId="59BB9294" w:rsidR="00706B70" w:rsidRPr="00CC773E" w:rsidRDefault="00706B70" w:rsidP="00706B70">
      <w:pPr>
        <w:rPr>
          <w:rFonts w:ascii="Lexend Deca" w:eastAsia="aria;" w:hAnsi="Lexend Deca" w:cs="Arial"/>
          <w:color w:val="000000" w:themeColor="text1"/>
          <w:sz w:val="24"/>
          <w:szCs w:val="24"/>
        </w:rPr>
      </w:pPr>
      <w:r w:rsidRPr="00CC773E">
        <w:rPr>
          <w:rFonts w:ascii="Lexend Deca" w:eastAsia="aria;" w:hAnsi="Lexend Deca" w:cs="Arial"/>
          <w:color w:val="000000" w:themeColor="text1"/>
          <w:sz w:val="24"/>
          <w:szCs w:val="24"/>
        </w:rPr>
        <w:t xml:space="preserve">The Act had unanimous support when it was </w:t>
      </w:r>
      <w:r w:rsidR="00ED6B2F" w:rsidRPr="00CC773E">
        <w:rPr>
          <w:rFonts w:ascii="Lexend Deca" w:eastAsia="aria;" w:hAnsi="Lexend Deca" w:cs="Arial"/>
          <w:color w:val="000000" w:themeColor="text1"/>
          <w:sz w:val="24"/>
          <w:szCs w:val="24"/>
        </w:rPr>
        <w:t xml:space="preserve">passed by the Scottish Parliament </w:t>
      </w:r>
      <w:r w:rsidRPr="00CC773E">
        <w:rPr>
          <w:rFonts w:ascii="Lexend Deca" w:eastAsia="aria;" w:hAnsi="Lexend Deca" w:cs="Arial"/>
          <w:color w:val="000000" w:themeColor="text1"/>
          <w:sz w:val="24"/>
          <w:szCs w:val="24"/>
        </w:rPr>
        <w:t xml:space="preserve">on 7 December 2023, and Scottish Parliamentarians will have a key role in </w:t>
      </w:r>
      <w:r w:rsidR="00357460" w:rsidRPr="00CC773E">
        <w:rPr>
          <w:rFonts w:ascii="Lexend Deca" w:eastAsia="aria;" w:hAnsi="Lexend Deca" w:cs="Arial"/>
          <w:color w:val="000000" w:themeColor="text1"/>
          <w:sz w:val="24"/>
          <w:szCs w:val="24"/>
        </w:rPr>
        <w:t>embedding the</w:t>
      </w:r>
      <w:r w:rsidR="00ED6B2F" w:rsidRPr="00CC773E">
        <w:rPr>
          <w:rFonts w:ascii="Lexend Deca" w:eastAsia="aria;" w:hAnsi="Lexend Deca" w:cs="Arial"/>
          <w:color w:val="000000" w:themeColor="text1"/>
          <w:sz w:val="24"/>
          <w:szCs w:val="24"/>
        </w:rPr>
        <w:t xml:space="preserve"> UNCRC</w:t>
      </w:r>
      <w:r w:rsidR="00B573B2" w:rsidRPr="00CC773E">
        <w:rPr>
          <w:rFonts w:ascii="Lexend Deca" w:eastAsia="aria;" w:hAnsi="Lexend Deca" w:cs="Arial"/>
          <w:color w:val="000000" w:themeColor="text1"/>
          <w:sz w:val="24"/>
          <w:szCs w:val="24"/>
        </w:rPr>
        <w:t xml:space="preserve"> requirements</w:t>
      </w:r>
      <w:r w:rsidR="00ED6B2F" w:rsidRPr="00CC773E">
        <w:rPr>
          <w:rFonts w:ascii="Lexend Deca" w:eastAsia="aria;" w:hAnsi="Lexend Deca" w:cs="Arial"/>
          <w:color w:val="000000" w:themeColor="text1"/>
          <w:sz w:val="24"/>
          <w:szCs w:val="24"/>
        </w:rPr>
        <w:t xml:space="preserve"> </w:t>
      </w:r>
      <w:r w:rsidRPr="00CC773E">
        <w:rPr>
          <w:rFonts w:ascii="Lexend Deca" w:eastAsia="aria;" w:hAnsi="Lexend Deca" w:cs="Arial"/>
          <w:color w:val="000000" w:themeColor="text1"/>
          <w:sz w:val="24"/>
          <w:szCs w:val="24"/>
        </w:rPr>
        <w:t>in</w:t>
      </w:r>
      <w:r w:rsidR="00ED6B2F" w:rsidRPr="00CC773E">
        <w:rPr>
          <w:rFonts w:ascii="Lexend Deca" w:eastAsia="aria;" w:hAnsi="Lexend Deca" w:cs="Arial"/>
          <w:color w:val="000000" w:themeColor="text1"/>
          <w:sz w:val="24"/>
          <w:szCs w:val="24"/>
        </w:rPr>
        <w:t>to</w:t>
      </w:r>
      <w:r w:rsidRPr="00CC773E">
        <w:rPr>
          <w:rFonts w:ascii="Lexend Deca" w:eastAsia="aria;" w:hAnsi="Lexend Deca" w:cs="Arial"/>
          <w:color w:val="000000" w:themeColor="text1"/>
          <w:sz w:val="24"/>
          <w:szCs w:val="24"/>
        </w:rPr>
        <w:t xml:space="preserve"> Scotland</w:t>
      </w:r>
      <w:r w:rsidR="00ED6B2F" w:rsidRPr="00CC773E">
        <w:rPr>
          <w:rFonts w:ascii="Lexend Deca" w:eastAsia="aria;" w:hAnsi="Lexend Deca" w:cs="Arial"/>
          <w:color w:val="000000" w:themeColor="text1"/>
          <w:sz w:val="24"/>
          <w:szCs w:val="24"/>
        </w:rPr>
        <w:t>’s legislative, oversight, and budgetary frameworks, ensuring comprehensive protection and promotion of children’s rights</w:t>
      </w:r>
      <w:r w:rsidRPr="00CC773E">
        <w:rPr>
          <w:rFonts w:ascii="Lexend Deca" w:eastAsia="aria;" w:hAnsi="Lexend Deca" w:cs="Arial"/>
          <w:color w:val="000000" w:themeColor="text1"/>
          <w:sz w:val="24"/>
          <w:szCs w:val="24"/>
        </w:rPr>
        <w:t>.</w:t>
      </w:r>
    </w:p>
    <w:p w14:paraId="5F35BE79" w14:textId="096AC0BD" w:rsidR="00706B70" w:rsidRPr="00CC773E" w:rsidRDefault="00706B70" w:rsidP="33C50015">
      <w:pPr>
        <w:rPr>
          <w:rFonts w:ascii="Lexend Deca" w:eastAsia="aria;" w:hAnsi="Lexend Deca" w:cs="Arial"/>
          <w:color w:val="000000" w:themeColor="text1"/>
          <w:sz w:val="24"/>
          <w:szCs w:val="24"/>
        </w:rPr>
      </w:pPr>
      <w:bookmarkStart w:id="2" w:name="_Hlk165391381"/>
      <w:r w:rsidRPr="33C50015">
        <w:rPr>
          <w:rFonts w:ascii="Lexend Deca" w:eastAsia="aria;" w:hAnsi="Lexend Deca" w:cs="Arial"/>
          <w:color w:val="000000" w:themeColor="text1"/>
          <w:sz w:val="24"/>
          <w:szCs w:val="24"/>
        </w:rPr>
        <w:t xml:space="preserve">The </w:t>
      </w:r>
      <w:r w:rsidR="009D4465" w:rsidRPr="33C50015">
        <w:rPr>
          <w:rFonts w:ascii="Lexend Deca" w:eastAsia="aria;" w:hAnsi="Lexend Deca" w:cs="Arial"/>
          <w:sz w:val="24"/>
          <w:szCs w:val="24"/>
        </w:rPr>
        <w:t xml:space="preserve">United Nations Convention on the Rights of the Child (Incorporation) (Scotland) Act 2024 </w:t>
      </w:r>
      <w:bookmarkEnd w:id="2"/>
      <w:r w:rsidRPr="33C50015">
        <w:rPr>
          <w:rFonts w:ascii="Lexend Deca" w:eastAsia="aria;" w:hAnsi="Lexend Deca" w:cs="Arial"/>
          <w:color w:val="000000" w:themeColor="text1"/>
          <w:sz w:val="24"/>
          <w:szCs w:val="24"/>
        </w:rPr>
        <w:t xml:space="preserve">places duties on public authorities and those carrying out public functions not to act incompatibly with the UNCRC requirements when delivering devolved functions conferred by or under Acts of the Scottish Parliament, or under common law powers. Individual staff members are representatives of their employer, and so public authorities and those </w:t>
      </w:r>
      <w:r w:rsidRPr="33C50015">
        <w:rPr>
          <w:rFonts w:ascii="Lexend Deca" w:eastAsia="aria;" w:hAnsi="Lexend Deca" w:cs="Arial"/>
          <w:sz w:val="24"/>
          <w:szCs w:val="24"/>
        </w:rPr>
        <w:t xml:space="preserve">carrying out public functions should provide appropriate training to their staff to ensure awareness of the UNCRC requirements. </w:t>
      </w:r>
    </w:p>
    <w:p w14:paraId="552EF10F" w14:textId="7F458953" w:rsidR="00D6051D" w:rsidRPr="00CC773E"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How </w:t>
      </w:r>
      <w:r w:rsidR="00083430" w:rsidRPr="33C50015">
        <w:rPr>
          <w:rFonts w:ascii="Lexend Deca" w:eastAsia="aria;" w:hAnsi="Lexend Deca" w:cs="Arial"/>
          <w:b/>
          <w:bCs/>
          <w:color w:val="auto"/>
          <w:sz w:val="24"/>
          <w:szCs w:val="24"/>
        </w:rPr>
        <w:t xml:space="preserve">will implementation be </w:t>
      </w:r>
      <w:r w:rsidR="438A5467" w:rsidRPr="33C50015">
        <w:rPr>
          <w:rFonts w:ascii="Lexend Deca" w:eastAsia="aria;" w:hAnsi="Lexend Deca" w:cs="Arial"/>
          <w:b/>
          <w:bCs/>
          <w:color w:val="auto"/>
          <w:sz w:val="24"/>
          <w:szCs w:val="24"/>
        </w:rPr>
        <w:t>influenced</w:t>
      </w:r>
      <w:r w:rsidRPr="33C50015">
        <w:rPr>
          <w:rFonts w:ascii="Lexend Deca" w:eastAsia="aria;" w:hAnsi="Lexend Deca" w:cs="Arial"/>
          <w:b/>
          <w:bCs/>
          <w:color w:val="auto"/>
          <w:sz w:val="24"/>
          <w:szCs w:val="24"/>
        </w:rPr>
        <w:t xml:space="preserve"> by children’s rights </w:t>
      </w:r>
      <w:r w:rsidR="00345313" w:rsidRPr="33C50015">
        <w:rPr>
          <w:rFonts w:ascii="Lexend Deca" w:eastAsia="aria;" w:hAnsi="Lexend Deca" w:cs="Arial"/>
          <w:b/>
          <w:bCs/>
          <w:color w:val="auto"/>
          <w:sz w:val="24"/>
          <w:szCs w:val="24"/>
        </w:rPr>
        <w:t xml:space="preserve">and human rights </w:t>
      </w:r>
      <w:r w:rsidRPr="33C50015">
        <w:rPr>
          <w:rFonts w:ascii="Lexend Deca" w:eastAsia="aria;" w:hAnsi="Lexend Deca" w:cs="Arial"/>
          <w:b/>
          <w:bCs/>
          <w:color w:val="auto"/>
          <w:sz w:val="24"/>
          <w:szCs w:val="24"/>
        </w:rPr>
        <w:t>in other countries?</w:t>
      </w:r>
    </w:p>
    <w:p w14:paraId="04E2C0BE" w14:textId="34949522" w:rsidR="00D6051D" w:rsidRPr="00CC773E" w:rsidRDefault="00D6051D" w:rsidP="207883A1">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UNCRC is the most widely ratified treaty in the world, with every </w:t>
      </w:r>
      <w:r w:rsidR="00B573B2" w:rsidRPr="33C50015">
        <w:rPr>
          <w:rFonts w:ascii="Lexend Deca" w:eastAsia="aria;" w:hAnsi="Lexend Deca" w:cs="Arial"/>
          <w:sz w:val="24"/>
          <w:szCs w:val="24"/>
        </w:rPr>
        <w:t xml:space="preserve">member of the United Nations </w:t>
      </w:r>
      <w:r w:rsidRPr="33C50015">
        <w:rPr>
          <w:rFonts w:ascii="Lexend Deca" w:eastAsia="aria;" w:hAnsi="Lexend Deca" w:cs="Arial"/>
          <w:sz w:val="24"/>
          <w:szCs w:val="24"/>
        </w:rPr>
        <w:t xml:space="preserve">except the </w:t>
      </w:r>
      <w:r w:rsidR="00A962DD" w:rsidRPr="33C50015">
        <w:rPr>
          <w:rFonts w:ascii="Lexend Deca" w:eastAsia="aria;" w:hAnsi="Lexend Deca" w:cs="Arial"/>
          <w:sz w:val="24"/>
          <w:szCs w:val="24"/>
        </w:rPr>
        <w:t>USA</w:t>
      </w:r>
      <w:r w:rsidRPr="33C50015">
        <w:rPr>
          <w:rFonts w:ascii="Lexend Deca" w:eastAsia="aria;" w:hAnsi="Lexend Deca" w:cs="Arial"/>
          <w:sz w:val="24"/>
          <w:szCs w:val="24"/>
        </w:rPr>
        <w:t xml:space="preserve"> having signed up to it. This means </w:t>
      </w:r>
      <w:r w:rsidR="00A962DD" w:rsidRPr="33C50015">
        <w:rPr>
          <w:rFonts w:ascii="Lexend Deca" w:eastAsia="aria;" w:hAnsi="Lexend Deca" w:cs="Arial"/>
          <w:sz w:val="24"/>
          <w:szCs w:val="24"/>
        </w:rPr>
        <w:t xml:space="preserve">we can learn </w:t>
      </w:r>
      <w:r w:rsidRPr="33C50015">
        <w:rPr>
          <w:rFonts w:ascii="Lexend Deca" w:eastAsia="aria;" w:hAnsi="Lexend Deca" w:cs="Arial"/>
          <w:sz w:val="24"/>
          <w:szCs w:val="24"/>
        </w:rPr>
        <w:t>a lot from othe</w:t>
      </w:r>
      <w:r w:rsidRPr="33C50015">
        <w:rPr>
          <w:rFonts w:ascii="Lexend Deca" w:eastAsia="aria;" w:hAnsi="Lexend Deca" w:cs="Arial"/>
          <w:color w:val="000000" w:themeColor="text1"/>
          <w:sz w:val="24"/>
          <w:szCs w:val="24"/>
        </w:rPr>
        <w:t xml:space="preserve">r countries </w:t>
      </w:r>
      <w:r w:rsidR="00FB7B49" w:rsidRPr="33C50015">
        <w:rPr>
          <w:rFonts w:ascii="Lexend Deca" w:eastAsia="aria;" w:hAnsi="Lexend Deca" w:cs="Arial"/>
          <w:color w:val="000000" w:themeColor="text1"/>
          <w:sz w:val="24"/>
          <w:szCs w:val="24"/>
        </w:rPr>
        <w:t xml:space="preserve">on </w:t>
      </w:r>
      <w:r w:rsidRPr="33C50015">
        <w:rPr>
          <w:rFonts w:ascii="Lexend Deca" w:eastAsia="aria;" w:hAnsi="Lexend Deca" w:cs="Arial"/>
          <w:color w:val="000000" w:themeColor="text1"/>
          <w:sz w:val="24"/>
          <w:szCs w:val="24"/>
        </w:rPr>
        <w:t>how they are implementing children’s rights</w:t>
      </w:r>
      <w:r w:rsidR="00FB7B49" w:rsidRPr="33C50015">
        <w:rPr>
          <w:rFonts w:ascii="Lexend Deca" w:eastAsia="aria;" w:hAnsi="Lexend Deca" w:cs="Arial"/>
          <w:color w:val="000000" w:themeColor="text1"/>
          <w:sz w:val="24"/>
          <w:szCs w:val="24"/>
        </w:rPr>
        <w:t>. H</w:t>
      </w:r>
      <w:r w:rsidRPr="33C50015">
        <w:rPr>
          <w:rFonts w:ascii="Lexend Deca" w:eastAsia="aria;" w:hAnsi="Lexend Deca" w:cs="Arial"/>
          <w:color w:val="000000" w:themeColor="text1"/>
          <w:sz w:val="24"/>
          <w:szCs w:val="24"/>
        </w:rPr>
        <w:t xml:space="preserve">owever different countries </w:t>
      </w:r>
      <w:r w:rsidR="2742CA48" w:rsidRPr="33C50015">
        <w:rPr>
          <w:rFonts w:ascii="Lexend Deca" w:eastAsia="aria;" w:hAnsi="Lexend Deca" w:cs="Arial"/>
          <w:color w:val="000000" w:themeColor="text1"/>
          <w:sz w:val="24"/>
          <w:szCs w:val="24"/>
        </w:rPr>
        <w:t xml:space="preserve">are working within </w:t>
      </w:r>
      <w:r w:rsidRPr="33C50015">
        <w:rPr>
          <w:rFonts w:ascii="Lexend Deca" w:eastAsia="aria;" w:hAnsi="Lexend Deca" w:cs="Arial"/>
          <w:color w:val="000000" w:themeColor="text1"/>
          <w:sz w:val="24"/>
          <w:szCs w:val="24"/>
        </w:rPr>
        <w:t>different challenges and contexts</w:t>
      </w:r>
      <w:r w:rsidR="7B4D7620" w:rsidRPr="33C50015">
        <w:rPr>
          <w:rFonts w:ascii="Lexend Deca" w:eastAsia="aria;" w:hAnsi="Lexend Deca" w:cs="Arial"/>
          <w:color w:val="000000" w:themeColor="text1"/>
          <w:sz w:val="24"/>
          <w:szCs w:val="24"/>
        </w:rPr>
        <w:t xml:space="preserve">. </w:t>
      </w:r>
    </w:p>
    <w:p w14:paraId="0A08E8E8" w14:textId="5E4578BF" w:rsidR="00D6051D" w:rsidRPr="00CC773E" w:rsidRDefault="00D6051D" w:rsidP="00D6051D">
      <w:pPr>
        <w:rPr>
          <w:rFonts w:ascii="Lexend Deca" w:eastAsia="aria;" w:hAnsi="Lexend Deca" w:cs="Arial"/>
          <w:color w:val="000000" w:themeColor="text1"/>
          <w:sz w:val="24"/>
          <w:szCs w:val="24"/>
        </w:rPr>
      </w:pPr>
      <w:bookmarkStart w:id="3" w:name="_Hlk165369573"/>
      <w:r w:rsidRPr="00CC773E">
        <w:rPr>
          <w:rFonts w:ascii="Lexend Deca" w:eastAsia="aria;" w:hAnsi="Lexend Deca" w:cs="Arial"/>
          <w:color w:val="000000" w:themeColor="text1"/>
          <w:sz w:val="24"/>
          <w:szCs w:val="24"/>
        </w:rPr>
        <w:t>The</w:t>
      </w:r>
      <w:r w:rsidR="00F50C4F">
        <w:rPr>
          <w:rFonts w:ascii="Lexend Deca" w:eastAsia="aria;" w:hAnsi="Lexend Deca" w:cs="Arial"/>
          <w:color w:val="000000" w:themeColor="text1"/>
          <w:sz w:val="24"/>
          <w:szCs w:val="24"/>
        </w:rPr>
        <w:t xml:space="preserve"> </w:t>
      </w:r>
      <w:hyperlink r:id="rId18" w:history="1">
        <w:r w:rsidR="00F50C4F" w:rsidRPr="00F50C4F">
          <w:rPr>
            <w:rStyle w:val="Hyperlink"/>
            <w:rFonts w:ascii="Lexend Deca" w:eastAsia="aria;" w:hAnsi="Lexend Deca" w:cs="Arial"/>
            <w:sz w:val="24"/>
            <w:szCs w:val="24"/>
          </w:rPr>
          <w:t>UN Committee on the Rights of the Child</w:t>
        </w:r>
      </w:hyperlink>
      <w:r w:rsidRPr="00CC773E">
        <w:rPr>
          <w:rFonts w:ascii="Lexend Deca" w:eastAsia="aria;" w:hAnsi="Lexend Deca" w:cs="Arial"/>
          <w:color w:val="000000" w:themeColor="text1"/>
          <w:sz w:val="24"/>
          <w:szCs w:val="24"/>
        </w:rPr>
        <w:t xml:space="preserve"> is a group of international experts who review children’s rights in different countries around the world and make recommendations on what could be done better. These are known as Concluding Observations. The most recent</w:t>
      </w:r>
      <w:r w:rsidR="00F50C4F">
        <w:rPr>
          <w:rFonts w:ascii="Lexend Deca" w:eastAsia="aria;" w:hAnsi="Lexend Deca" w:cs="Arial"/>
          <w:color w:val="000000" w:themeColor="text1"/>
          <w:sz w:val="24"/>
          <w:szCs w:val="24"/>
        </w:rPr>
        <w:t xml:space="preserve"> </w:t>
      </w:r>
      <w:hyperlink r:id="rId19" w:history="1">
        <w:r w:rsidR="00F50C4F" w:rsidRPr="00F50C4F">
          <w:rPr>
            <w:rStyle w:val="Hyperlink"/>
            <w:rFonts w:ascii="Lexend Deca" w:eastAsia="aria;" w:hAnsi="Lexend Deca" w:cs="Arial"/>
            <w:sz w:val="24"/>
            <w:szCs w:val="24"/>
          </w:rPr>
          <w:t>Concluding Observations for the UK</w:t>
        </w:r>
      </w:hyperlink>
      <w:r w:rsidRPr="00CC773E">
        <w:rPr>
          <w:rFonts w:ascii="Lexend Deca" w:eastAsia="aria;" w:hAnsi="Lexend Deca" w:cs="Arial"/>
          <w:color w:val="000000" w:themeColor="text1"/>
          <w:sz w:val="24"/>
          <w:szCs w:val="24"/>
        </w:rPr>
        <w:t xml:space="preserve"> were made in 2023</w:t>
      </w:r>
      <w:r w:rsidR="00FB7B49" w:rsidRPr="00CC773E">
        <w:rPr>
          <w:rFonts w:ascii="Lexend Deca" w:eastAsia="aria;" w:hAnsi="Lexend Deca" w:cs="Arial"/>
          <w:color w:val="000000" w:themeColor="text1"/>
          <w:sz w:val="24"/>
          <w:szCs w:val="24"/>
        </w:rPr>
        <w:t xml:space="preserve">. These </w:t>
      </w:r>
      <w:r w:rsidR="00F2252E" w:rsidRPr="00CC773E">
        <w:rPr>
          <w:rFonts w:ascii="Lexend Deca" w:eastAsia="aria;" w:hAnsi="Lexend Deca" w:cs="Arial"/>
          <w:color w:val="000000" w:themeColor="text1"/>
          <w:sz w:val="24"/>
          <w:szCs w:val="24"/>
        </w:rPr>
        <w:t>are tailored recommendations to the UK, drawing on the knowledge and insights gained from international work but importantly also from listening to and learning from</w:t>
      </w:r>
      <w:r w:rsidRPr="00CC773E">
        <w:rPr>
          <w:rFonts w:ascii="Lexend Deca" w:eastAsia="aria;" w:hAnsi="Lexend Deca" w:cs="Arial"/>
          <w:color w:val="000000" w:themeColor="text1"/>
          <w:sz w:val="24"/>
          <w:szCs w:val="24"/>
        </w:rPr>
        <w:t xml:space="preserve"> </w:t>
      </w:r>
      <w:r w:rsidR="00F2252E" w:rsidRPr="00CC773E">
        <w:rPr>
          <w:rFonts w:ascii="Lexend Deca" w:eastAsia="aria;" w:hAnsi="Lexend Deca" w:cs="Arial"/>
          <w:color w:val="000000" w:themeColor="text1"/>
          <w:sz w:val="24"/>
          <w:szCs w:val="24"/>
        </w:rPr>
        <w:t>children and young people, civil society</w:t>
      </w:r>
      <w:r w:rsidR="00EE2AA9" w:rsidRPr="00CC773E">
        <w:rPr>
          <w:rFonts w:ascii="Lexend Deca" w:eastAsia="aria;" w:hAnsi="Lexend Deca" w:cs="Arial"/>
          <w:color w:val="000000" w:themeColor="text1"/>
          <w:sz w:val="24"/>
          <w:szCs w:val="24"/>
        </w:rPr>
        <w:t>,</w:t>
      </w:r>
      <w:r w:rsidR="00F2252E" w:rsidRPr="00CC773E">
        <w:rPr>
          <w:rFonts w:ascii="Lexend Deca" w:eastAsia="aria;" w:hAnsi="Lexend Deca" w:cs="Arial"/>
          <w:color w:val="000000" w:themeColor="text1"/>
          <w:sz w:val="24"/>
          <w:szCs w:val="24"/>
        </w:rPr>
        <w:t xml:space="preserve"> and National Human Rights Institutions. These recommendations </w:t>
      </w:r>
      <w:r w:rsidRPr="00CC773E">
        <w:rPr>
          <w:rFonts w:ascii="Lexend Deca" w:eastAsia="aria;" w:hAnsi="Lexend Deca" w:cs="Arial"/>
          <w:color w:val="000000" w:themeColor="text1"/>
          <w:sz w:val="24"/>
          <w:szCs w:val="24"/>
        </w:rPr>
        <w:t>includ</w:t>
      </w:r>
      <w:r w:rsidR="00F2252E" w:rsidRPr="00CC773E">
        <w:rPr>
          <w:rFonts w:ascii="Lexend Deca" w:eastAsia="aria;" w:hAnsi="Lexend Deca" w:cs="Arial"/>
          <w:color w:val="000000" w:themeColor="text1"/>
          <w:sz w:val="24"/>
          <w:szCs w:val="24"/>
        </w:rPr>
        <w:t>e</w:t>
      </w:r>
      <w:r w:rsidRPr="00CC773E">
        <w:rPr>
          <w:rFonts w:ascii="Lexend Deca" w:eastAsia="aria;" w:hAnsi="Lexend Deca" w:cs="Arial"/>
          <w:color w:val="000000" w:themeColor="text1"/>
          <w:sz w:val="24"/>
          <w:szCs w:val="24"/>
        </w:rPr>
        <w:t xml:space="preserve"> things like the use of national children’s</w:t>
      </w:r>
      <w:r w:rsidR="005735D9" w:rsidRPr="00CC773E">
        <w:rPr>
          <w:rFonts w:ascii="Lexend Deca" w:eastAsia="aria;" w:hAnsi="Lexend Deca" w:cs="Arial"/>
          <w:color w:val="000000" w:themeColor="text1"/>
          <w:sz w:val="24"/>
          <w:szCs w:val="24"/>
        </w:rPr>
        <w:t xml:space="preserve"> </w:t>
      </w:r>
      <w:r w:rsidRPr="00CC773E">
        <w:rPr>
          <w:rFonts w:ascii="Lexend Deca" w:eastAsia="aria;" w:hAnsi="Lexend Deca" w:cs="Arial"/>
          <w:color w:val="000000" w:themeColor="text1"/>
          <w:sz w:val="24"/>
          <w:szCs w:val="24"/>
        </w:rPr>
        <w:t xml:space="preserve">rights strategies and data collection as well as specific recommendations on other issues such as access to mental health </w:t>
      </w:r>
      <w:r w:rsidRPr="00CC773E">
        <w:rPr>
          <w:rFonts w:ascii="Lexend Deca" w:eastAsia="aria;" w:hAnsi="Lexend Deca" w:cs="Arial"/>
          <w:sz w:val="24"/>
          <w:szCs w:val="24"/>
        </w:rPr>
        <w:t>support</w:t>
      </w:r>
      <w:r w:rsidRPr="00CC773E">
        <w:rPr>
          <w:rFonts w:ascii="Lexend Deca" w:eastAsia="aria;" w:hAnsi="Lexend Deca" w:cs="Arial"/>
          <w:color w:val="000000" w:themeColor="text1"/>
          <w:sz w:val="24"/>
          <w:szCs w:val="24"/>
        </w:rPr>
        <w:t xml:space="preserve">. </w:t>
      </w:r>
      <w:r w:rsidR="0033278B" w:rsidRPr="00CC773E">
        <w:rPr>
          <w:rFonts w:ascii="Lexend Deca" w:eastAsia="aria;" w:hAnsi="Lexend Deca" w:cs="Arial"/>
          <w:color w:val="000000" w:themeColor="text1"/>
          <w:sz w:val="24"/>
          <w:szCs w:val="24"/>
        </w:rPr>
        <w:t xml:space="preserve">The </w:t>
      </w:r>
      <w:r w:rsidR="0033278B" w:rsidRPr="00CC773E">
        <w:rPr>
          <w:rFonts w:ascii="Lexend Deca" w:eastAsia="aria;" w:hAnsi="Lexend Deca" w:cs="Arial"/>
          <w:color w:val="000000" w:themeColor="text1"/>
          <w:sz w:val="24"/>
          <w:szCs w:val="24"/>
        </w:rPr>
        <w:lastRenderedPageBreak/>
        <w:t>Scottish Government has published</w:t>
      </w:r>
      <w:r w:rsidR="00B21F0D">
        <w:rPr>
          <w:rFonts w:ascii="Lexend Deca" w:eastAsia="aria;" w:hAnsi="Lexend Deca" w:cs="Arial"/>
          <w:color w:val="000000" w:themeColor="text1"/>
          <w:sz w:val="24"/>
          <w:szCs w:val="24"/>
        </w:rPr>
        <w:t xml:space="preserve"> </w:t>
      </w:r>
      <w:hyperlink r:id="rId20" w:history="1">
        <w:r w:rsidR="005C12D5" w:rsidRPr="005C12D5">
          <w:rPr>
            <w:rStyle w:val="Hyperlink"/>
            <w:rFonts w:ascii="Lexend Deca" w:eastAsia="aria;" w:hAnsi="Lexend Deca" w:cs="Arial"/>
            <w:sz w:val="24"/>
            <w:szCs w:val="24"/>
          </w:rPr>
          <w:t>an initial response</w:t>
        </w:r>
      </w:hyperlink>
      <w:r w:rsidR="005C12D5">
        <w:rPr>
          <w:rFonts w:ascii="Lexend Deca" w:eastAsia="aria;" w:hAnsi="Lexend Deca" w:cs="Arial"/>
          <w:color w:val="000000" w:themeColor="text1"/>
          <w:sz w:val="24"/>
          <w:szCs w:val="24"/>
        </w:rPr>
        <w:t xml:space="preserve"> </w:t>
      </w:r>
      <w:r w:rsidR="000B745C" w:rsidRPr="00CC773E">
        <w:rPr>
          <w:rFonts w:ascii="Lexend Deca" w:eastAsia="aria;" w:hAnsi="Lexend Deca" w:cs="Arial"/>
          <w:color w:val="000000" w:themeColor="text1"/>
          <w:sz w:val="24"/>
          <w:szCs w:val="24"/>
        </w:rPr>
        <w:t xml:space="preserve">and </w:t>
      </w:r>
      <w:r w:rsidR="0033278B" w:rsidRPr="00CC773E">
        <w:rPr>
          <w:rFonts w:ascii="Lexend Deca" w:eastAsia="aria;" w:hAnsi="Lexend Deca" w:cs="Arial"/>
          <w:color w:val="000000" w:themeColor="text1"/>
          <w:sz w:val="24"/>
          <w:szCs w:val="24"/>
        </w:rPr>
        <w:t>a</w:t>
      </w:r>
      <w:r w:rsidR="005C12D5">
        <w:rPr>
          <w:rFonts w:ascii="Lexend Deca" w:eastAsia="aria;" w:hAnsi="Lexend Deca" w:cs="Arial"/>
          <w:color w:val="000000" w:themeColor="text1"/>
          <w:sz w:val="24"/>
          <w:szCs w:val="24"/>
        </w:rPr>
        <w:t xml:space="preserve"> </w:t>
      </w:r>
      <w:hyperlink r:id="rId21" w:history="1">
        <w:r w:rsidR="005C12D5" w:rsidRPr="005C12D5">
          <w:rPr>
            <w:rStyle w:val="Hyperlink"/>
            <w:rFonts w:ascii="Lexend Deca" w:eastAsia="aria;" w:hAnsi="Lexend Deca" w:cs="Arial"/>
            <w:sz w:val="24"/>
            <w:szCs w:val="24"/>
          </w:rPr>
          <w:t>child friendly response</w:t>
        </w:r>
      </w:hyperlink>
      <w:r w:rsidR="0033278B" w:rsidRPr="00CC773E">
        <w:rPr>
          <w:rFonts w:ascii="Lexend Deca" w:eastAsia="aria;" w:hAnsi="Lexend Deca" w:cs="Arial"/>
          <w:color w:val="000000" w:themeColor="text1"/>
          <w:sz w:val="24"/>
          <w:szCs w:val="24"/>
        </w:rPr>
        <w:t xml:space="preserve"> to the Concluding Observations</w:t>
      </w:r>
      <w:r w:rsidR="000B745C" w:rsidRPr="00CC773E">
        <w:rPr>
          <w:rFonts w:ascii="Lexend Deca" w:eastAsia="aria;" w:hAnsi="Lexend Deca" w:cs="Arial"/>
          <w:color w:val="000000" w:themeColor="text1"/>
          <w:sz w:val="24"/>
          <w:szCs w:val="24"/>
        </w:rPr>
        <w:t>.</w:t>
      </w:r>
    </w:p>
    <w:bookmarkEnd w:id="3"/>
    <w:p w14:paraId="68F4A73B" w14:textId="133E1D16" w:rsidR="00B044DE" w:rsidRPr="00CC773E" w:rsidRDefault="00D6051D" w:rsidP="00D6051D">
      <w:pPr>
        <w:rPr>
          <w:rFonts w:ascii="Lexend Deca" w:eastAsia="aria;" w:hAnsi="Lexend Deca" w:cs="Arial"/>
          <w:color w:val="000000" w:themeColor="text1"/>
          <w:sz w:val="24"/>
          <w:szCs w:val="24"/>
        </w:rPr>
      </w:pPr>
      <w:r w:rsidRPr="00CC773E">
        <w:rPr>
          <w:rFonts w:ascii="Lexend Deca" w:eastAsia="aria;" w:hAnsi="Lexend Deca" w:cs="Arial"/>
          <w:color w:val="000000" w:themeColor="text1"/>
          <w:sz w:val="24"/>
          <w:szCs w:val="24"/>
        </w:rPr>
        <w:t>The Committee also share important updates through</w:t>
      </w:r>
      <w:r w:rsidR="005C12D5">
        <w:rPr>
          <w:rFonts w:ascii="Lexend Deca" w:eastAsia="aria;" w:hAnsi="Lexend Deca" w:cs="Arial"/>
          <w:color w:val="000000" w:themeColor="text1"/>
          <w:sz w:val="24"/>
          <w:szCs w:val="24"/>
        </w:rPr>
        <w:t xml:space="preserve"> </w:t>
      </w:r>
      <w:hyperlink r:id="rId22" w:history="1">
        <w:r w:rsidR="005C12D5" w:rsidRPr="005C12D5">
          <w:rPr>
            <w:rStyle w:val="Hyperlink"/>
            <w:rFonts w:ascii="Lexend Deca" w:eastAsia="aria;" w:hAnsi="Lexend Deca" w:cs="Arial"/>
            <w:sz w:val="24"/>
            <w:szCs w:val="24"/>
          </w:rPr>
          <w:t>General Comments</w:t>
        </w:r>
      </w:hyperlink>
      <w:r w:rsidRPr="00CC773E">
        <w:rPr>
          <w:rFonts w:ascii="Lexend Deca" w:eastAsia="aria;" w:hAnsi="Lexend Deca" w:cs="Arial"/>
          <w:color w:val="000000" w:themeColor="text1"/>
          <w:sz w:val="24"/>
          <w:szCs w:val="24"/>
        </w:rPr>
        <w:t xml:space="preserve">, which go into more detail on what a particular right might mean, what rights mean for particular </w:t>
      </w:r>
      <w:r w:rsidR="00BB1B4B" w:rsidRPr="00CC773E">
        <w:rPr>
          <w:rFonts w:ascii="Lexend Deca" w:eastAsia="aria;" w:hAnsi="Lexend Deca" w:cs="Arial"/>
          <w:color w:val="000000" w:themeColor="text1"/>
          <w:sz w:val="24"/>
          <w:szCs w:val="24"/>
        </w:rPr>
        <w:t>groups</w:t>
      </w:r>
      <w:r w:rsidRPr="00CC773E">
        <w:rPr>
          <w:rFonts w:ascii="Lexend Deca" w:eastAsia="aria;" w:hAnsi="Lexend Deca" w:cs="Arial"/>
          <w:color w:val="000000" w:themeColor="text1"/>
          <w:sz w:val="24"/>
          <w:szCs w:val="24"/>
        </w:rPr>
        <w:t xml:space="preserve"> of children</w:t>
      </w:r>
      <w:r w:rsidR="00080EC3" w:rsidRPr="00CC773E">
        <w:rPr>
          <w:rFonts w:ascii="Lexend Deca" w:eastAsia="aria;" w:hAnsi="Lexend Deca" w:cs="Arial"/>
          <w:color w:val="000000" w:themeColor="text1"/>
          <w:sz w:val="24"/>
          <w:szCs w:val="24"/>
        </w:rPr>
        <w:t xml:space="preserve"> and young people</w:t>
      </w:r>
      <w:r w:rsidRPr="00CC773E">
        <w:rPr>
          <w:rFonts w:ascii="Lexend Deca" w:eastAsia="aria;" w:hAnsi="Lexend Deca" w:cs="Arial"/>
          <w:color w:val="000000" w:themeColor="text1"/>
          <w:sz w:val="24"/>
          <w:szCs w:val="24"/>
        </w:rPr>
        <w:t>, or to provide new insights into children’s rights in different areas based on newer evidence, for example on climate change.</w:t>
      </w:r>
    </w:p>
    <w:p w14:paraId="13BCE2A0" w14:textId="1B5DA5A1" w:rsidR="00D6051D" w:rsidRPr="00CC773E" w:rsidRDefault="00D6051D" w:rsidP="00D6051D">
      <w:pPr>
        <w:rPr>
          <w:rFonts w:ascii="Lexend Deca" w:eastAsia="aria;" w:hAnsi="Lexend Deca" w:cs="Arial"/>
          <w:color w:val="000000" w:themeColor="text1"/>
          <w:sz w:val="24"/>
          <w:szCs w:val="24"/>
        </w:rPr>
      </w:pPr>
      <w:r w:rsidRPr="00CC773E">
        <w:rPr>
          <w:rFonts w:ascii="Lexend Deca" w:eastAsia="aria;" w:hAnsi="Lexend Deca" w:cs="Arial"/>
          <w:color w:val="000000" w:themeColor="text1"/>
          <w:sz w:val="24"/>
          <w:szCs w:val="24"/>
        </w:rPr>
        <w:t>This means that Scotland can learn from what has worked well internationally, and importantly</w:t>
      </w:r>
      <w:r w:rsidR="624BD732" w:rsidRPr="00CC773E">
        <w:rPr>
          <w:rFonts w:ascii="Lexend Deca" w:eastAsia="aria;" w:hAnsi="Lexend Deca" w:cs="Arial"/>
          <w:color w:val="000000" w:themeColor="text1"/>
          <w:sz w:val="24"/>
          <w:szCs w:val="24"/>
        </w:rPr>
        <w:t>,</w:t>
      </w:r>
      <w:r w:rsidRPr="00CC773E">
        <w:rPr>
          <w:rFonts w:ascii="Lexend Deca" w:eastAsia="aria;" w:hAnsi="Lexend Deca" w:cs="Arial"/>
          <w:color w:val="000000" w:themeColor="text1"/>
          <w:sz w:val="24"/>
          <w:szCs w:val="24"/>
        </w:rPr>
        <w:t xml:space="preserve"> that learning and good practice in Scotland can be shared internationally</w:t>
      </w:r>
      <w:r w:rsidR="00373222" w:rsidRPr="00CC773E">
        <w:rPr>
          <w:rFonts w:ascii="Lexend Deca" w:eastAsia="aria;" w:hAnsi="Lexend Deca" w:cs="Arial"/>
          <w:color w:val="000000" w:themeColor="text1"/>
          <w:sz w:val="24"/>
          <w:szCs w:val="24"/>
        </w:rPr>
        <w:t>.</w:t>
      </w:r>
    </w:p>
    <w:p w14:paraId="7A9C817C" w14:textId="1DAA72E1" w:rsidR="00D6051D" w:rsidRPr="00CC773E" w:rsidRDefault="00D6051D" w:rsidP="33C50015">
      <w:pPr>
        <w:spacing w:after="0" w:line="240" w:lineRule="auto"/>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Scotland has a wealth of good practice</w:t>
      </w:r>
      <w:r w:rsidR="00F2252E" w:rsidRPr="33C50015">
        <w:rPr>
          <w:rFonts w:ascii="Lexend Deca" w:eastAsia="aria;" w:hAnsi="Lexend Deca" w:cs="Arial"/>
          <w:color w:val="000000" w:themeColor="text1"/>
          <w:sz w:val="24"/>
          <w:szCs w:val="24"/>
        </w:rPr>
        <w:t xml:space="preserve"> to learn from, and</w:t>
      </w:r>
      <w:r w:rsidR="001E697E" w:rsidRPr="33C50015">
        <w:rPr>
          <w:rFonts w:ascii="Lexend Deca" w:eastAsia="aria;" w:hAnsi="Lexend Deca" w:cs="Arial"/>
          <w:color w:val="000000" w:themeColor="text1"/>
          <w:sz w:val="24"/>
          <w:szCs w:val="24"/>
        </w:rPr>
        <w:t xml:space="preserve"> opportunities to share learning amongst peer networks locally and nationally. Have a look at some</w:t>
      </w:r>
      <w:r w:rsidR="005C12D5" w:rsidRPr="33C50015">
        <w:rPr>
          <w:rFonts w:ascii="Lexend Deca" w:eastAsia="aria;" w:hAnsi="Lexend Deca" w:cs="Arial"/>
          <w:color w:val="000000" w:themeColor="text1"/>
          <w:sz w:val="24"/>
          <w:szCs w:val="24"/>
        </w:rPr>
        <w:t xml:space="preserve"> </w:t>
      </w:r>
      <w:hyperlink r:id="rId23">
        <w:r w:rsidR="005C12D5" w:rsidRPr="33C50015">
          <w:rPr>
            <w:rStyle w:val="Hyperlink"/>
            <w:rFonts w:ascii="Lexend Deca" w:eastAsia="aria;" w:hAnsi="Lexend Deca" w:cs="Arial"/>
            <w:sz w:val="24"/>
            <w:szCs w:val="24"/>
          </w:rPr>
          <w:t>case studies</w:t>
        </w:r>
      </w:hyperlink>
      <w:r w:rsidR="001E697E" w:rsidRPr="33C50015">
        <w:rPr>
          <w:rFonts w:ascii="Lexend Deca" w:eastAsia="aria;" w:hAnsi="Lexend Deca" w:cs="Arial"/>
          <w:color w:val="000000" w:themeColor="text1"/>
          <w:sz w:val="24"/>
          <w:szCs w:val="24"/>
        </w:rPr>
        <w:t>, or resources like this</w:t>
      </w:r>
      <w:r w:rsidR="005C12D5" w:rsidRPr="33C50015">
        <w:rPr>
          <w:rFonts w:ascii="Lexend Deca" w:eastAsia="aria;" w:hAnsi="Lexend Deca" w:cs="Arial"/>
          <w:color w:val="000000" w:themeColor="text1"/>
          <w:sz w:val="24"/>
          <w:szCs w:val="24"/>
        </w:rPr>
        <w:t xml:space="preserve"> </w:t>
      </w:r>
      <w:hyperlink r:id="rId24">
        <w:r w:rsidR="005C12D5" w:rsidRPr="33C50015">
          <w:rPr>
            <w:rStyle w:val="Hyperlink"/>
            <w:rFonts w:ascii="Lexend Deca" w:eastAsia="aria;" w:hAnsi="Lexend Deca" w:cs="Arial"/>
            <w:sz w:val="24"/>
            <w:szCs w:val="24"/>
          </w:rPr>
          <w:t>State of Children’s Rights Report</w:t>
        </w:r>
      </w:hyperlink>
      <w:r w:rsidR="001E697E" w:rsidRPr="33C50015">
        <w:rPr>
          <w:rFonts w:ascii="Lexend Deca" w:eastAsia="aria;" w:hAnsi="Lexend Deca" w:cs="Arial"/>
          <w:color w:val="000000" w:themeColor="text1"/>
          <w:sz w:val="24"/>
          <w:szCs w:val="24"/>
        </w:rPr>
        <w:t xml:space="preserve"> which highlights learning on implementing children’s rights, identifying </w:t>
      </w:r>
      <w:r w:rsidR="001E697E" w:rsidRPr="33C50015">
        <w:rPr>
          <w:rFonts w:ascii="Lexend Deca" w:eastAsia="aria;" w:hAnsi="Lexend Deca" w:cs="Arial"/>
          <w:sz w:val="24"/>
          <w:szCs w:val="24"/>
        </w:rPr>
        <w:t>common barriers and top tips to overcome these.</w:t>
      </w:r>
    </w:p>
    <w:p w14:paraId="44AC4C35" w14:textId="77777777" w:rsidR="000F7352" w:rsidRPr="00CC773E" w:rsidRDefault="000F7352" w:rsidP="33C50015">
      <w:pPr>
        <w:spacing w:after="0" w:line="240" w:lineRule="auto"/>
        <w:rPr>
          <w:rFonts w:ascii="Lexend Deca" w:eastAsia="aria;" w:hAnsi="Lexend Deca" w:cs="Arial"/>
          <w:color w:val="000000" w:themeColor="text1"/>
          <w:sz w:val="24"/>
          <w:szCs w:val="24"/>
        </w:rPr>
      </w:pPr>
    </w:p>
    <w:p w14:paraId="3176197C" w14:textId="5E6E311C" w:rsidR="00D6051D" w:rsidRPr="00CC773E" w:rsidRDefault="44A112C9" w:rsidP="33C50015">
      <w:pPr>
        <w:pStyle w:val="Heading2"/>
        <w:spacing w:before="0" w:line="240" w:lineRule="auto"/>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What information does my organisation need to</w:t>
      </w:r>
      <w:r w:rsidR="00345313" w:rsidRPr="33C50015">
        <w:rPr>
          <w:rFonts w:ascii="Lexend Deca" w:eastAsia="aria;" w:hAnsi="Lexend Deca" w:cs="Arial"/>
          <w:b/>
          <w:bCs/>
          <w:color w:val="auto"/>
          <w:sz w:val="24"/>
          <w:szCs w:val="24"/>
        </w:rPr>
        <w:t xml:space="preserve"> be able to</w:t>
      </w:r>
      <w:r w:rsidRPr="33C50015">
        <w:rPr>
          <w:rFonts w:ascii="Lexend Deca" w:eastAsia="aria;" w:hAnsi="Lexend Deca" w:cs="Arial"/>
          <w:b/>
          <w:bCs/>
          <w:color w:val="auto"/>
          <w:sz w:val="24"/>
          <w:szCs w:val="24"/>
        </w:rPr>
        <w:t xml:space="preserve"> produce key messages? </w:t>
      </w:r>
    </w:p>
    <w:p w14:paraId="773D8109" w14:textId="6FB03387" w:rsidR="001702C0" w:rsidRPr="00CC773E" w:rsidRDefault="008239D6" w:rsidP="00D6051D">
      <w:pPr>
        <w:rPr>
          <w:rFonts w:ascii="Lexend Deca" w:eastAsia="aria;" w:hAnsi="Lexend Deca" w:cs="Arial"/>
          <w:color w:val="000000" w:themeColor="text1"/>
          <w:sz w:val="24"/>
          <w:szCs w:val="24"/>
        </w:rPr>
      </w:pPr>
      <w:bookmarkStart w:id="4" w:name="_Hlk152009332"/>
      <w:r w:rsidRPr="33C50015">
        <w:rPr>
          <w:rFonts w:ascii="Lexend Deca" w:eastAsia="aria;" w:hAnsi="Lexend Deca" w:cs="Arial"/>
          <w:sz w:val="24"/>
          <w:szCs w:val="24"/>
        </w:rPr>
        <w:t xml:space="preserve">The </w:t>
      </w:r>
      <w:r w:rsidR="009D4465" w:rsidRPr="33C50015">
        <w:rPr>
          <w:rFonts w:ascii="Lexend Deca" w:eastAsia="aria;" w:hAnsi="Lexend Deca" w:cs="Arial"/>
          <w:sz w:val="24"/>
          <w:szCs w:val="24"/>
        </w:rPr>
        <w:t xml:space="preserve">United Nations Convention on the Rights of the Child (Incorporation) (Scotland) Act 2024 </w:t>
      </w:r>
      <w:r w:rsidRPr="33C50015">
        <w:rPr>
          <w:rFonts w:ascii="Lexend Deca" w:eastAsia="aria;" w:hAnsi="Lexend Deca" w:cs="Arial"/>
          <w:sz w:val="24"/>
          <w:szCs w:val="24"/>
        </w:rPr>
        <w:t xml:space="preserve">will place duties on public authorities </w:t>
      </w:r>
      <w:r w:rsidR="00661117" w:rsidRPr="33C50015">
        <w:rPr>
          <w:rFonts w:ascii="Lexend Deca" w:eastAsia="aria;" w:hAnsi="Lexend Deca" w:cs="Arial"/>
          <w:sz w:val="24"/>
          <w:szCs w:val="24"/>
        </w:rPr>
        <w:t>and those car</w:t>
      </w:r>
      <w:r w:rsidR="00661117" w:rsidRPr="33C50015">
        <w:rPr>
          <w:rFonts w:ascii="Lexend Deca" w:eastAsia="aria;" w:hAnsi="Lexend Deca" w:cs="Arial"/>
          <w:color w:val="000000" w:themeColor="text1"/>
          <w:sz w:val="24"/>
          <w:szCs w:val="24"/>
        </w:rPr>
        <w:t xml:space="preserve">rying out public functions </w:t>
      </w:r>
      <w:r w:rsidRPr="33C50015">
        <w:rPr>
          <w:rFonts w:ascii="Lexend Deca" w:eastAsia="aria;" w:hAnsi="Lexend Deca" w:cs="Arial"/>
          <w:color w:val="000000" w:themeColor="text1"/>
          <w:sz w:val="24"/>
          <w:szCs w:val="24"/>
        </w:rPr>
        <w:t>not to act incompatibly with the UNCRC</w:t>
      </w:r>
      <w:r w:rsidR="006C44F0" w:rsidRPr="33C50015">
        <w:rPr>
          <w:rFonts w:ascii="Lexend Deca" w:eastAsia="aria;" w:hAnsi="Lexend Deca" w:cs="Arial"/>
          <w:color w:val="000000" w:themeColor="text1"/>
          <w:sz w:val="24"/>
          <w:szCs w:val="24"/>
        </w:rPr>
        <w:t xml:space="preserve">. </w:t>
      </w:r>
      <w:r w:rsidR="00F2252E" w:rsidRPr="33C50015">
        <w:rPr>
          <w:rFonts w:ascii="Lexend Deca" w:eastAsia="aria;" w:hAnsi="Lexend Deca" w:cs="Arial"/>
          <w:color w:val="000000" w:themeColor="text1"/>
          <w:sz w:val="24"/>
          <w:szCs w:val="24"/>
        </w:rPr>
        <w:t>This</w:t>
      </w:r>
      <w:r w:rsidR="001E697E" w:rsidRPr="33C50015">
        <w:rPr>
          <w:rFonts w:ascii="Lexend Deca" w:eastAsia="aria;" w:hAnsi="Lexend Deca" w:cs="Arial"/>
          <w:color w:val="000000" w:themeColor="text1"/>
          <w:sz w:val="24"/>
          <w:szCs w:val="24"/>
        </w:rPr>
        <w:t xml:space="preserve"> will require a level of knowledge of children’s rights, wh</w:t>
      </w:r>
      <w:r w:rsidR="00AF0BB1" w:rsidRPr="33C50015">
        <w:rPr>
          <w:rFonts w:ascii="Lexend Deca" w:eastAsia="aria;" w:hAnsi="Lexend Deca" w:cs="Arial"/>
          <w:color w:val="000000" w:themeColor="text1"/>
          <w:sz w:val="24"/>
          <w:szCs w:val="24"/>
        </w:rPr>
        <w:t xml:space="preserve">at they mean and </w:t>
      </w:r>
      <w:r w:rsidRPr="33C50015">
        <w:rPr>
          <w:rFonts w:ascii="Lexend Deca" w:eastAsia="aria;" w:hAnsi="Lexend Deca" w:cs="Arial"/>
          <w:color w:val="000000" w:themeColor="text1"/>
          <w:sz w:val="24"/>
          <w:szCs w:val="24"/>
        </w:rPr>
        <w:t>how to put them into practice</w:t>
      </w:r>
      <w:r w:rsidR="00AF0BB1" w:rsidRPr="33C50015">
        <w:rPr>
          <w:rFonts w:ascii="Lexend Deca" w:eastAsia="aria;" w:hAnsi="Lexend Deca" w:cs="Arial"/>
          <w:color w:val="000000" w:themeColor="text1"/>
          <w:sz w:val="24"/>
          <w:szCs w:val="24"/>
        </w:rPr>
        <w:t>.</w:t>
      </w:r>
      <w:r w:rsidR="001702C0" w:rsidRPr="33C50015">
        <w:rPr>
          <w:rFonts w:ascii="Lexend Deca" w:eastAsia="aria;" w:hAnsi="Lexend Deca" w:cs="Arial"/>
          <w:color w:val="000000" w:themeColor="text1"/>
          <w:sz w:val="24"/>
          <w:szCs w:val="24"/>
        </w:rPr>
        <w:t xml:space="preserve"> To get started, there is an</w:t>
      </w:r>
      <w:r w:rsidR="005C12D5" w:rsidRPr="33C50015">
        <w:rPr>
          <w:rFonts w:ascii="Lexend Deca" w:eastAsia="aria;" w:hAnsi="Lexend Deca" w:cs="Arial"/>
          <w:color w:val="000000" w:themeColor="text1"/>
          <w:sz w:val="24"/>
          <w:szCs w:val="24"/>
        </w:rPr>
        <w:t xml:space="preserve"> </w:t>
      </w:r>
      <w:hyperlink r:id="rId25">
        <w:r w:rsidR="005C12D5" w:rsidRPr="33C50015">
          <w:rPr>
            <w:rStyle w:val="Hyperlink"/>
            <w:rFonts w:ascii="Lexend Deca" w:eastAsia="aria;" w:hAnsi="Lexend Deca" w:cs="Arial"/>
            <w:sz w:val="24"/>
            <w:szCs w:val="24"/>
          </w:rPr>
          <w:t>introduction to the UNCRC video</w:t>
        </w:r>
      </w:hyperlink>
      <w:r w:rsidR="001702C0" w:rsidRPr="33C50015">
        <w:rPr>
          <w:rFonts w:ascii="Lexend Deca" w:eastAsia="aria;" w:hAnsi="Lexend Deca" w:cs="Arial"/>
          <w:color w:val="000000" w:themeColor="text1"/>
          <w:sz w:val="24"/>
          <w:szCs w:val="24"/>
        </w:rPr>
        <w:t xml:space="preserve">, </w:t>
      </w:r>
      <w:hyperlink r:id="rId26">
        <w:r w:rsidR="005C12D5" w:rsidRPr="33C50015">
          <w:rPr>
            <w:rStyle w:val="Hyperlink"/>
            <w:rFonts w:ascii="Lexend Deca" w:eastAsia="aria;" w:hAnsi="Lexend Deca" w:cs="Arial"/>
            <w:sz w:val="24"/>
            <w:szCs w:val="24"/>
          </w:rPr>
          <w:t xml:space="preserve">introduction to UNCRC </w:t>
        </w:r>
        <w:r w:rsidR="00963055" w:rsidRPr="33C50015">
          <w:rPr>
            <w:rStyle w:val="Hyperlink"/>
            <w:rFonts w:ascii="Lexend Deca" w:eastAsia="aria;" w:hAnsi="Lexend Deca" w:cs="Arial"/>
            <w:sz w:val="24"/>
            <w:szCs w:val="24"/>
          </w:rPr>
          <w:t>implementation video</w:t>
        </w:r>
      </w:hyperlink>
      <w:r w:rsidR="00A335F5">
        <w:rPr>
          <w:rStyle w:val="Hyperlink"/>
          <w:rFonts w:ascii="Lexend Deca" w:eastAsia="aria;" w:hAnsi="Lexend Deca" w:cs="Arial"/>
          <w:sz w:val="24"/>
          <w:szCs w:val="24"/>
        </w:rPr>
        <w:t>s</w:t>
      </w:r>
      <w:r w:rsidR="00963055" w:rsidRPr="33C50015">
        <w:rPr>
          <w:rFonts w:ascii="Lexend Deca" w:eastAsia="aria;" w:hAnsi="Lexend Deca" w:cs="Arial"/>
          <w:color w:val="000000" w:themeColor="text1"/>
          <w:sz w:val="24"/>
          <w:szCs w:val="24"/>
        </w:rPr>
        <w:t xml:space="preserve">, </w:t>
      </w:r>
      <w:r w:rsidR="001702C0" w:rsidRPr="33C50015">
        <w:rPr>
          <w:rFonts w:ascii="Lexend Deca" w:eastAsia="aria;" w:hAnsi="Lexend Deca" w:cs="Arial"/>
          <w:color w:val="000000" w:themeColor="text1"/>
          <w:sz w:val="24"/>
          <w:szCs w:val="24"/>
        </w:rPr>
        <w:t xml:space="preserve">and the Scottish Government </w:t>
      </w:r>
      <w:r w:rsidR="00191AF4" w:rsidRPr="33C50015">
        <w:rPr>
          <w:rFonts w:ascii="Lexend Deca" w:eastAsia="aria;" w:hAnsi="Lexend Deca" w:cs="Arial"/>
          <w:color w:val="000000" w:themeColor="text1"/>
          <w:sz w:val="24"/>
          <w:szCs w:val="24"/>
        </w:rPr>
        <w:t>has published</w:t>
      </w:r>
      <w:r w:rsidR="0070698F" w:rsidRPr="33C50015">
        <w:rPr>
          <w:rFonts w:ascii="Lexend Deca" w:eastAsia="aria;" w:hAnsi="Lexend Deca" w:cs="Arial"/>
          <w:color w:val="000000" w:themeColor="text1"/>
          <w:sz w:val="24"/>
          <w:szCs w:val="24"/>
        </w:rPr>
        <w:t xml:space="preserve"> </w:t>
      </w:r>
      <w:hyperlink r:id="rId27">
        <w:r w:rsidR="0070698F" w:rsidRPr="33C50015">
          <w:rPr>
            <w:rStyle w:val="Hyperlink"/>
            <w:rFonts w:ascii="Lexend Deca" w:eastAsia="aria;" w:hAnsi="Lexend Deca" w:cs="Arial"/>
            <w:sz w:val="24"/>
            <w:szCs w:val="24"/>
          </w:rPr>
          <w:t xml:space="preserve">non-statutory guidance on taking a children’s human rights approach. </w:t>
        </w:r>
      </w:hyperlink>
      <w:r w:rsidR="001702C0" w:rsidRPr="33C50015">
        <w:rPr>
          <w:rFonts w:ascii="Lexend Deca" w:eastAsia="aria;" w:hAnsi="Lexend Deca" w:cs="Arial"/>
          <w:color w:val="000000" w:themeColor="text1"/>
          <w:sz w:val="24"/>
          <w:szCs w:val="24"/>
        </w:rPr>
        <w:t xml:space="preserve"> </w:t>
      </w:r>
    </w:p>
    <w:bookmarkEnd w:id="4"/>
    <w:p w14:paraId="126AC9C8" w14:textId="2EF9393E" w:rsidR="00D6051D" w:rsidRPr="00F01271" w:rsidRDefault="44A112C9" w:rsidP="33C50015">
      <w:pPr>
        <w:rPr>
          <w:rFonts w:ascii="Lexend Deca" w:hAnsi="Lexend Deca"/>
          <w:b/>
          <w:bCs/>
          <w:sz w:val="24"/>
          <w:szCs w:val="24"/>
        </w:rPr>
      </w:pPr>
      <w:r w:rsidRPr="33C50015">
        <w:rPr>
          <w:rFonts w:ascii="Lexend Deca" w:eastAsia="aria;" w:hAnsi="Lexend Deca" w:cs="Arial"/>
          <w:b/>
          <w:bCs/>
          <w:sz w:val="28"/>
          <w:szCs w:val="28"/>
        </w:rPr>
        <w:t xml:space="preserve">Accountability and </w:t>
      </w:r>
      <w:r w:rsidR="00345313" w:rsidRPr="33C50015">
        <w:rPr>
          <w:rFonts w:ascii="Lexend Deca" w:eastAsia="aria;" w:hAnsi="Lexend Deca" w:cs="Arial"/>
          <w:b/>
          <w:bCs/>
          <w:sz w:val="28"/>
          <w:szCs w:val="28"/>
        </w:rPr>
        <w:t>compliance</w:t>
      </w:r>
    </w:p>
    <w:p w14:paraId="6C5B3162" w14:textId="4D462021" w:rsidR="00D6051D" w:rsidRPr="00F01271" w:rsidRDefault="44A112C9" w:rsidP="33C50015">
      <w:pPr>
        <w:pStyle w:val="Heading2"/>
        <w:rPr>
          <w:rFonts w:ascii="Lexend Deca" w:eastAsia="aria;" w:hAnsi="Lexend Deca" w:cs="Arial"/>
          <w:b/>
          <w:bCs/>
          <w:color w:val="1F3763" w:themeColor="accent1" w:themeShade="7F"/>
          <w:sz w:val="24"/>
          <w:szCs w:val="24"/>
        </w:rPr>
      </w:pPr>
      <w:bookmarkStart w:id="5" w:name="_How_will_individuals"/>
      <w:bookmarkEnd w:id="5"/>
      <w:r w:rsidRPr="33C50015">
        <w:rPr>
          <w:rFonts w:ascii="Lexend Deca" w:eastAsia="aria;" w:hAnsi="Lexend Deca" w:cs="Arial"/>
          <w:b/>
          <w:bCs/>
          <w:color w:val="auto"/>
          <w:sz w:val="24"/>
          <w:szCs w:val="24"/>
        </w:rPr>
        <w:t>How will individuals and organisations know if they are being compliant?</w:t>
      </w:r>
    </w:p>
    <w:p w14:paraId="0C7C2017" w14:textId="77777777" w:rsidR="00F259D9" w:rsidRDefault="00D6051D" w:rsidP="00D6051D">
      <w:pPr>
        <w:rPr>
          <w:rFonts w:ascii="Lexend Deca" w:hAnsi="Lexend Deca"/>
          <w:sz w:val="24"/>
          <w:szCs w:val="24"/>
        </w:rPr>
      </w:pPr>
      <w:r w:rsidRPr="33C50015">
        <w:rPr>
          <w:rFonts w:ascii="Lexend Deca" w:eastAsia="aria;" w:hAnsi="Lexend Deca" w:cs="Arial"/>
          <w:sz w:val="24"/>
          <w:szCs w:val="24"/>
        </w:rPr>
        <w:t xml:space="preserve">Public </w:t>
      </w:r>
      <w:r w:rsidR="00191AF4" w:rsidRPr="33C50015">
        <w:rPr>
          <w:rFonts w:ascii="Lexend Deca" w:eastAsia="aria;" w:hAnsi="Lexend Deca" w:cs="Arial"/>
          <w:sz w:val="24"/>
          <w:szCs w:val="24"/>
        </w:rPr>
        <w:t xml:space="preserve">authorities </w:t>
      </w:r>
      <w:r w:rsidR="00661117" w:rsidRPr="33C50015">
        <w:rPr>
          <w:rFonts w:ascii="Lexend Deca" w:eastAsia="aria;" w:hAnsi="Lexend Deca" w:cs="Arial"/>
          <w:sz w:val="24"/>
          <w:szCs w:val="24"/>
        </w:rPr>
        <w:t xml:space="preserve">and those carrying out public functions </w:t>
      </w:r>
      <w:r w:rsidRPr="33C50015">
        <w:rPr>
          <w:rFonts w:ascii="Lexend Deca" w:eastAsia="aria;" w:hAnsi="Lexend Deca" w:cs="Arial"/>
          <w:sz w:val="24"/>
          <w:szCs w:val="24"/>
        </w:rPr>
        <w:t xml:space="preserve">will be responsible for ensuring they do not act incompatibly with the UNCRC requirements as set out in the </w:t>
      </w:r>
      <w:r w:rsidR="004007A7" w:rsidRPr="33C50015">
        <w:rPr>
          <w:rFonts w:ascii="Lexend Deca" w:eastAsia="aria;" w:hAnsi="Lexend Deca" w:cs="Arial"/>
          <w:sz w:val="24"/>
          <w:szCs w:val="24"/>
        </w:rPr>
        <w:t>Act</w:t>
      </w:r>
      <w:r w:rsidRPr="33C50015">
        <w:rPr>
          <w:rFonts w:ascii="Lexend Deca" w:eastAsia="aria;" w:hAnsi="Lexend Deca" w:cs="Arial"/>
          <w:sz w:val="24"/>
          <w:szCs w:val="24"/>
        </w:rPr>
        <w:t xml:space="preserve"> once the </w:t>
      </w:r>
      <w:r w:rsidRPr="33C50015">
        <w:rPr>
          <w:rFonts w:ascii="Lexend Deca" w:eastAsia="aria;" w:hAnsi="Lexend Deca" w:cs="Arial"/>
          <w:color w:val="000000" w:themeColor="text1"/>
          <w:sz w:val="24"/>
          <w:szCs w:val="24"/>
        </w:rPr>
        <w:t xml:space="preserve">duties in the </w:t>
      </w:r>
      <w:r w:rsidR="004007A7" w:rsidRPr="33C50015">
        <w:rPr>
          <w:rFonts w:ascii="Lexend Deca" w:eastAsia="aria;" w:hAnsi="Lexend Deca" w:cs="Arial"/>
          <w:color w:val="000000" w:themeColor="text1"/>
          <w:sz w:val="24"/>
          <w:szCs w:val="24"/>
        </w:rPr>
        <w:t>Act</w:t>
      </w:r>
      <w:r w:rsidRPr="33C50015">
        <w:rPr>
          <w:rFonts w:ascii="Lexend Deca" w:eastAsia="aria;" w:hAnsi="Lexend Deca" w:cs="Arial"/>
          <w:color w:val="000000" w:themeColor="text1"/>
          <w:sz w:val="24"/>
          <w:szCs w:val="24"/>
        </w:rPr>
        <w:t xml:space="preserve"> are commenced. The Scottish Government will promote </w:t>
      </w:r>
      <w:r w:rsidR="17065A97" w:rsidRPr="33C50015">
        <w:rPr>
          <w:rFonts w:ascii="Lexend Deca" w:eastAsia="aria;" w:hAnsi="Lexend Deca" w:cs="Arial"/>
          <w:color w:val="000000" w:themeColor="text1"/>
          <w:sz w:val="24"/>
          <w:szCs w:val="24"/>
        </w:rPr>
        <w:t>self-evaluation</w:t>
      </w:r>
      <w:r w:rsidRPr="33C50015">
        <w:rPr>
          <w:rFonts w:ascii="Lexend Deca" w:eastAsia="aria;" w:hAnsi="Lexend Deca" w:cs="Arial"/>
          <w:color w:val="000000" w:themeColor="text1"/>
          <w:sz w:val="24"/>
          <w:szCs w:val="24"/>
        </w:rPr>
        <w:t xml:space="preserve"> and </w:t>
      </w:r>
      <w:r w:rsidR="00191AF4" w:rsidRPr="33C50015">
        <w:rPr>
          <w:rFonts w:ascii="Lexend Deca" w:eastAsia="aria;" w:hAnsi="Lexend Deca" w:cs="Arial"/>
          <w:color w:val="000000" w:themeColor="text1"/>
          <w:sz w:val="24"/>
          <w:szCs w:val="24"/>
        </w:rPr>
        <w:t xml:space="preserve">statutory </w:t>
      </w:r>
      <w:r w:rsidRPr="33C50015">
        <w:rPr>
          <w:rFonts w:ascii="Lexend Deca" w:eastAsia="aria;" w:hAnsi="Lexend Deca" w:cs="Arial"/>
          <w:color w:val="000000" w:themeColor="text1"/>
          <w:sz w:val="24"/>
          <w:szCs w:val="24"/>
        </w:rPr>
        <w:t xml:space="preserve">guidance will be made available. Public </w:t>
      </w:r>
      <w:r w:rsidR="00191AF4" w:rsidRPr="33C50015">
        <w:rPr>
          <w:rFonts w:ascii="Lexend Deca" w:eastAsia="aria;" w:hAnsi="Lexend Deca" w:cs="Arial"/>
          <w:color w:val="000000" w:themeColor="text1"/>
          <w:sz w:val="24"/>
          <w:szCs w:val="24"/>
        </w:rPr>
        <w:t>authorities</w:t>
      </w:r>
      <w:r w:rsidRPr="33C50015">
        <w:rPr>
          <w:rFonts w:ascii="Lexend Deca" w:eastAsia="aria;" w:hAnsi="Lexend Deca" w:cs="Arial"/>
          <w:color w:val="000000" w:themeColor="text1"/>
          <w:sz w:val="24"/>
          <w:szCs w:val="24"/>
        </w:rPr>
        <w:t xml:space="preserve"> </w:t>
      </w:r>
      <w:r w:rsidR="00661117" w:rsidRPr="33C50015">
        <w:rPr>
          <w:rFonts w:ascii="Lexend Deca" w:eastAsia="aria;" w:hAnsi="Lexend Deca" w:cs="Arial"/>
          <w:color w:val="000000" w:themeColor="text1"/>
          <w:sz w:val="24"/>
          <w:szCs w:val="24"/>
        </w:rPr>
        <w:t xml:space="preserve">and those carrying out public functions </w:t>
      </w:r>
      <w:r w:rsidRPr="33C50015">
        <w:rPr>
          <w:rFonts w:ascii="Lexend Deca" w:eastAsia="aria;" w:hAnsi="Lexend Deca" w:cs="Arial"/>
          <w:color w:val="000000" w:themeColor="text1"/>
          <w:sz w:val="24"/>
          <w:szCs w:val="24"/>
        </w:rPr>
        <w:t xml:space="preserve">are advised to seek </w:t>
      </w:r>
      <w:r w:rsidR="008536DC" w:rsidRPr="33C50015">
        <w:rPr>
          <w:rFonts w:ascii="Lexend Deca" w:eastAsia="aria;" w:hAnsi="Lexend Deca" w:cs="Arial"/>
          <w:color w:val="000000" w:themeColor="text1"/>
          <w:sz w:val="24"/>
          <w:szCs w:val="24"/>
        </w:rPr>
        <w:t xml:space="preserve">their own independent </w:t>
      </w:r>
      <w:r w:rsidRPr="33C50015">
        <w:rPr>
          <w:rFonts w:ascii="Lexend Deca" w:eastAsia="aria;" w:hAnsi="Lexend Deca" w:cs="Arial"/>
          <w:color w:val="000000" w:themeColor="text1"/>
          <w:sz w:val="24"/>
          <w:szCs w:val="24"/>
        </w:rPr>
        <w:t>legal advice if in doubt about their duties.</w:t>
      </w:r>
    </w:p>
    <w:p w14:paraId="55A2F97A" w14:textId="77777777" w:rsidR="00F259D9" w:rsidRDefault="00D6051D" w:rsidP="00D6051D">
      <w:pPr>
        <w:rPr>
          <w:rFonts w:ascii="Lexend Deca" w:hAnsi="Lexend Deca"/>
          <w:sz w:val="24"/>
          <w:szCs w:val="24"/>
        </w:rPr>
      </w:pPr>
      <w:r w:rsidRPr="00F01271">
        <w:rPr>
          <w:rFonts w:ascii="Lexend Deca" w:eastAsia="aria;" w:hAnsi="Lexend Deca" w:cs="Arial"/>
          <w:color w:val="000000" w:themeColor="text1"/>
          <w:sz w:val="24"/>
          <w:szCs w:val="24"/>
        </w:rPr>
        <w:t>Self</w:t>
      </w:r>
      <w:r w:rsidR="00083430"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evaluation is a useful tool to reflect on whether services and professional practice are rights</w:t>
      </w:r>
      <w:r w:rsidR="008536DC"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 xml:space="preserve">respecting, and to identify opportunities for securing better or further effect of children’s rights. </w:t>
      </w:r>
    </w:p>
    <w:p w14:paraId="025A4649" w14:textId="550F7CE6" w:rsidR="00D6051D" w:rsidRPr="00F01271" w:rsidRDefault="00D6051D"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Based on research from existing </w:t>
      </w:r>
      <w:r w:rsidR="3FCF7900" w:rsidRPr="00F01271">
        <w:rPr>
          <w:rFonts w:ascii="Lexend Deca" w:eastAsia="aria;" w:hAnsi="Lexend Deca" w:cs="Arial"/>
          <w:color w:val="000000" w:themeColor="text1"/>
          <w:sz w:val="24"/>
          <w:szCs w:val="24"/>
        </w:rPr>
        <w:t>self-evaluation</w:t>
      </w:r>
      <w:r w:rsidR="00EE2AA9"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frameworks and feedback from local government,</w:t>
      </w:r>
      <w:r w:rsidR="32F9DF79" w:rsidRPr="00F01271">
        <w:rPr>
          <w:rFonts w:ascii="Lexend Deca" w:eastAsia="aria;" w:hAnsi="Lexend Deca" w:cs="Arial"/>
          <w:color w:val="000000" w:themeColor="text1"/>
          <w:sz w:val="24"/>
          <w:szCs w:val="24"/>
        </w:rPr>
        <w:t xml:space="preserve"> the</w:t>
      </w:r>
      <w:r w:rsidRPr="00F01271">
        <w:rPr>
          <w:rFonts w:ascii="Lexend Deca" w:eastAsia="aria;" w:hAnsi="Lexend Deca" w:cs="Arial"/>
          <w:color w:val="000000" w:themeColor="text1"/>
          <w:sz w:val="24"/>
          <w:szCs w:val="24"/>
        </w:rPr>
        <w:t xml:space="preserve"> Improvement Service </w:t>
      </w:r>
      <w:r w:rsidR="00FB7B49" w:rsidRPr="00F01271">
        <w:rPr>
          <w:rFonts w:ascii="Lexend Deca" w:eastAsia="aria;" w:hAnsi="Lexend Deca" w:cs="Arial"/>
          <w:color w:val="000000" w:themeColor="text1"/>
          <w:sz w:val="24"/>
          <w:szCs w:val="24"/>
        </w:rPr>
        <w:t xml:space="preserve">has </w:t>
      </w:r>
      <w:r w:rsidRPr="00F01271">
        <w:rPr>
          <w:rFonts w:ascii="Lexend Deca" w:eastAsia="aria;" w:hAnsi="Lexend Deca" w:cs="Arial"/>
          <w:color w:val="000000" w:themeColor="text1"/>
          <w:sz w:val="24"/>
          <w:szCs w:val="24"/>
        </w:rPr>
        <w:t>developed</w:t>
      </w:r>
      <w:r w:rsidR="00596989" w:rsidRPr="00F01271">
        <w:rPr>
          <w:rFonts w:ascii="Lexend Deca" w:eastAsia="aria;" w:hAnsi="Lexend Deca" w:cs="Arial"/>
          <w:color w:val="000000" w:themeColor="text1"/>
          <w:sz w:val="24"/>
          <w:szCs w:val="24"/>
        </w:rPr>
        <w:t xml:space="preserve"> the</w:t>
      </w:r>
      <w:r w:rsidR="0070698F">
        <w:rPr>
          <w:rFonts w:ascii="Lexend Deca" w:eastAsia="aria;" w:hAnsi="Lexend Deca" w:cs="Arial"/>
          <w:color w:val="000000" w:themeColor="text1"/>
          <w:sz w:val="24"/>
          <w:szCs w:val="24"/>
        </w:rPr>
        <w:t xml:space="preserve"> </w:t>
      </w:r>
      <w:hyperlink r:id="rId28" w:history="1">
        <w:r w:rsidR="0070698F" w:rsidRPr="0070698F">
          <w:rPr>
            <w:rStyle w:val="Hyperlink"/>
            <w:rFonts w:ascii="Lexend Deca" w:eastAsia="aria;" w:hAnsi="Lexend Deca" w:cs="Arial"/>
            <w:sz w:val="24"/>
            <w:szCs w:val="24"/>
          </w:rPr>
          <w:t>Getting ready for UNCRC framework</w:t>
        </w:r>
      </w:hyperlink>
      <w:r w:rsidR="0070698F">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 xml:space="preserve">for </w:t>
      </w:r>
      <w:r w:rsidR="4E1645EB" w:rsidRPr="00F01271">
        <w:rPr>
          <w:rFonts w:ascii="Lexend Deca" w:eastAsia="aria;" w:hAnsi="Lexend Deca" w:cs="Arial"/>
          <w:color w:val="000000" w:themeColor="text1"/>
          <w:sz w:val="24"/>
          <w:szCs w:val="24"/>
        </w:rPr>
        <w:t>self-evaluation</w:t>
      </w:r>
      <w:r w:rsidR="00EE2AA9"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 xml:space="preserve">and action planning. Local government also </w:t>
      </w:r>
      <w:r w:rsidR="00FB7B49" w:rsidRPr="00F01271">
        <w:rPr>
          <w:rFonts w:ascii="Lexend Deca" w:eastAsia="aria;" w:hAnsi="Lexend Deca" w:cs="Arial"/>
          <w:color w:val="000000" w:themeColor="text1"/>
          <w:sz w:val="24"/>
          <w:szCs w:val="24"/>
        </w:rPr>
        <w:t xml:space="preserve">has </w:t>
      </w:r>
      <w:r w:rsidRPr="00F01271">
        <w:rPr>
          <w:rFonts w:ascii="Lexend Deca" w:eastAsia="aria;" w:hAnsi="Lexend Deca" w:cs="Arial"/>
          <w:color w:val="000000" w:themeColor="text1"/>
          <w:sz w:val="24"/>
          <w:szCs w:val="24"/>
        </w:rPr>
        <w:t>access to facilitated support from the Improvement Service to support this work.</w:t>
      </w:r>
      <w:r w:rsidRPr="00F01271">
        <w:rPr>
          <w:rFonts w:ascii="Lexend Deca" w:hAnsi="Lexend Deca"/>
          <w:sz w:val="24"/>
          <w:szCs w:val="24"/>
        </w:rPr>
        <w:br/>
      </w:r>
      <w:r w:rsidRPr="00F01271">
        <w:rPr>
          <w:rFonts w:ascii="Lexend Deca" w:hAnsi="Lexend Deca"/>
          <w:sz w:val="24"/>
          <w:szCs w:val="24"/>
        </w:rPr>
        <w:br/>
      </w:r>
      <w:r w:rsidRPr="00F01271">
        <w:rPr>
          <w:rFonts w:ascii="Lexend Deca" w:eastAsia="aria;" w:hAnsi="Lexend Deca" w:cs="Arial"/>
          <w:color w:val="000000" w:themeColor="text1"/>
          <w:sz w:val="24"/>
          <w:szCs w:val="24"/>
        </w:rPr>
        <w:t xml:space="preserve">Additionally, separate statutory guidance will be issued for Part 2 (section 6: Compatibility Duty on Public Authorities) and Part 3 (section </w:t>
      </w:r>
      <w:r w:rsidR="004007A7" w:rsidRPr="00F01271">
        <w:rPr>
          <w:rFonts w:ascii="Lexend Deca" w:eastAsia="aria;" w:hAnsi="Lexend Deca" w:cs="Arial"/>
          <w:color w:val="000000" w:themeColor="text1"/>
          <w:sz w:val="24"/>
          <w:szCs w:val="24"/>
        </w:rPr>
        <w:t>18</w:t>
      </w:r>
      <w:r w:rsidRPr="00F01271">
        <w:rPr>
          <w:rFonts w:ascii="Lexend Deca" w:eastAsia="aria;" w:hAnsi="Lexend Deca" w:cs="Arial"/>
          <w:color w:val="000000" w:themeColor="text1"/>
          <w:sz w:val="24"/>
          <w:szCs w:val="24"/>
        </w:rPr>
        <w:t xml:space="preserve">: Reporting Duties on Public Authorities) of the </w:t>
      </w:r>
      <w:r w:rsidR="004007A7" w:rsidRPr="00F01271">
        <w:rPr>
          <w:rFonts w:ascii="Lexend Deca" w:eastAsia="aria;" w:hAnsi="Lexend Deca" w:cs="Arial"/>
          <w:color w:val="000000" w:themeColor="text1"/>
          <w:sz w:val="24"/>
          <w:szCs w:val="24"/>
        </w:rPr>
        <w:t>Act</w:t>
      </w:r>
      <w:r w:rsidRPr="00F01271">
        <w:rPr>
          <w:rFonts w:ascii="Lexend Deca" w:eastAsia="aria;" w:hAnsi="Lexend Deca" w:cs="Arial"/>
          <w:color w:val="000000" w:themeColor="text1"/>
          <w:sz w:val="24"/>
          <w:szCs w:val="24"/>
        </w:rPr>
        <w:t xml:space="preserve">. The Part 2 guidance will include definitions of key terms within the </w:t>
      </w:r>
      <w:r w:rsidR="00596989" w:rsidRPr="00F01271">
        <w:rPr>
          <w:rFonts w:ascii="Lexend Deca" w:eastAsia="aria;" w:hAnsi="Lexend Deca" w:cs="Arial"/>
          <w:color w:val="000000" w:themeColor="text1"/>
          <w:sz w:val="24"/>
          <w:szCs w:val="24"/>
        </w:rPr>
        <w:t xml:space="preserve">Act </w:t>
      </w:r>
      <w:r w:rsidRPr="00F01271">
        <w:rPr>
          <w:rFonts w:ascii="Lexend Deca" w:eastAsia="aria;" w:hAnsi="Lexend Deca" w:cs="Arial"/>
          <w:color w:val="000000" w:themeColor="text1"/>
          <w:sz w:val="24"/>
          <w:szCs w:val="24"/>
        </w:rPr>
        <w:t xml:space="preserve">and an </w:t>
      </w:r>
      <w:r w:rsidRPr="00F01271">
        <w:rPr>
          <w:rFonts w:ascii="Lexend Deca" w:eastAsia="aria;" w:hAnsi="Lexend Deca" w:cs="Arial"/>
          <w:color w:val="000000" w:themeColor="text1"/>
          <w:sz w:val="24"/>
          <w:szCs w:val="24"/>
        </w:rPr>
        <w:lastRenderedPageBreak/>
        <w:t xml:space="preserve">optional review framework that 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Fonts w:ascii="Lexend Deca" w:eastAsia="aria;" w:hAnsi="Lexend Deca" w:cs="Arial"/>
          <w:color w:val="000000" w:themeColor="text1"/>
          <w:sz w:val="24"/>
          <w:szCs w:val="24"/>
        </w:rPr>
        <w:t xml:space="preserve">may wish to consider as part of their efforts to comply with the UNCRC requirements. </w:t>
      </w:r>
    </w:p>
    <w:p w14:paraId="5C4705EE" w14:textId="29E2548E" w:rsidR="00D6051D" w:rsidRPr="00F01271"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Do public authorities just have to show they have considered children’s</w:t>
      </w:r>
      <w:r w:rsidR="10AD8643" w:rsidRPr="33C50015">
        <w:rPr>
          <w:rFonts w:ascii="Lexend Deca" w:eastAsia="aria;" w:hAnsi="Lexend Deca" w:cs="Arial"/>
          <w:b/>
          <w:bCs/>
          <w:color w:val="auto"/>
          <w:sz w:val="24"/>
          <w:szCs w:val="24"/>
        </w:rPr>
        <w:t xml:space="preserve"> </w:t>
      </w:r>
      <w:r w:rsidRPr="33C50015">
        <w:rPr>
          <w:rFonts w:ascii="Lexend Deca" w:eastAsia="aria;" w:hAnsi="Lexend Deca" w:cs="Arial"/>
          <w:b/>
          <w:bCs/>
          <w:color w:val="auto"/>
          <w:sz w:val="24"/>
          <w:szCs w:val="24"/>
        </w:rPr>
        <w:t xml:space="preserve">rights? </w:t>
      </w:r>
    </w:p>
    <w:p w14:paraId="2BBB75A1" w14:textId="13E5E628" w:rsidR="00D6051D" w:rsidRPr="00F01271" w:rsidRDefault="25DA9390" w:rsidP="00D6051D">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w:t>
      </w:r>
      <w:r w:rsidR="009D4465" w:rsidRPr="33C50015">
        <w:rPr>
          <w:rFonts w:ascii="Lexend Deca" w:eastAsia="aria;" w:hAnsi="Lexend Deca" w:cs="Arial"/>
          <w:sz w:val="24"/>
          <w:szCs w:val="24"/>
        </w:rPr>
        <w:t xml:space="preserve">United Nations Convention on the Rights of the Child (Incorporation) (Scotland) Act 2024 </w:t>
      </w:r>
      <w:r w:rsidRPr="33C50015">
        <w:rPr>
          <w:rFonts w:ascii="Lexend Deca" w:eastAsia="aria;" w:hAnsi="Lexend Deca" w:cs="Arial"/>
          <w:sz w:val="24"/>
          <w:szCs w:val="24"/>
        </w:rPr>
        <w:t xml:space="preserve">means that public authorities don’t just need to consider </w:t>
      </w:r>
      <w:r w:rsidR="092F4FE3" w:rsidRPr="33C50015">
        <w:rPr>
          <w:rFonts w:ascii="Lexend Deca" w:eastAsia="aria;" w:hAnsi="Lexend Deca" w:cs="Arial"/>
          <w:sz w:val="24"/>
          <w:szCs w:val="24"/>
        </w:rPr>
        <w:t>rights but</w:t>
      </w:r>
      <w:r w:rsidRPr="33C50015">
        <w:rPr>
          <w:rFonts w:ascii="Lexend Deca" w:eastAsia="aria;" w:hAnsi="Lexend Deca" w:cs="Arial"/>
          <w:sz w:val="24"/>
          <w:szCs w:val="24"/>
        </w:rPr>
        <w:t xml:space="preserve"> put them into practice.</w:t>
      </w:r>
      <w:r w:rsidR="00D70738" w:rsidRPr="33C50015">
        <w:rPr>
          <w:rFonts w:ascii="Lexend Deca" w:eastAsia="aria;" w:hAnsi="Lexend Deca" w:cs="Arial"/>
          <w:sz w:val="24"/>
          <w:szCs w:val="24"/>
        </w:rPr>
        <w:t xml:space="preserve"> </w:t>
      </w:r>
      <w:r w:rsidR="00D6051D" w:rsidRPr="33C50015">
        <w:rPr>
          <w:rFonts w:ascii="Lexend Deca" w:eastAsia="aria;" w:hAnsi="Lexend Deca" w:cs="Arial"/>
          <w:sz w:val="24"/>
          <w:szCs w:val="24"/>
        </w:rPr>
        <w:t xml:space="preserve">The </w:t>
      </w:r>
      <w:r w:rsidR="009D4465" w:rsidRPr="33C50015">
        <w:rPr>
          <w:rFonts w:ascii="Lexend Deca" w:eastAsia="aria;" w:hAnsi="Lexend Deca" w:cs="Arial"/>
          <w:sz w:val="24"/>
          <w:szCs w:val="24"/>
        </w:rPr>
        <w:t>United Nations Convention on the Rights of the Child (Incorporation) (Scotland) Act 2024</w:t>
      </w:r>
      <w:r w:rsidR="00D6051D" w:rsidRPr="33C50015">
        <w:rPr>
          <w:rFonts w:ascii="Lexend Deca" w:eastAsia="aria;" w:hAnsi="Lexend Deca" w:cs="Arial"/>
          <w:sz w:val="24"/>
          <w:szCs w:val="24"/>
        </w:rPr>
        <w:t>, once commenced</w:t>
      </w:r>
      <w:r w:rsidR="00083430" w:rsidRPr="33C50015">
        <w:rPr>
          <w:rFonts w:ascii="Lexend Deca" w:eastAsia="aria;" w:hAnsi="Lexend Deca" w:cs="Arial"/>
          <w:sz w:val="24"/>
          <w:szCs w:val="24"/>
        </w:rPr>
        <w:t xml:space="preserve"> on 16 July 2024</w:t>
      </w:r>
      <w:r w:rsidR="00D6051D" w:rsidRPr="33C50015">
        <w:rPr>
          <w:rFonts w:ascii="Lexend Deca" w:eastAsia="aria;" w:hAnsi="Lexend Deca" w:cs="Arial"/>
          <w:sz w:val="24"/>
          <w:szCs w:val="24"/>
        </w:rPr>
        <w:t>, w</w:t>
      </w:r>
      <w:r w:rsidR="00596989" w:rsidRPr="33C50015">
        <w:rPr>
          <w:rFonts w:ascii="Lexend Deca" w:eastAsia="aria;" w:hAnsi="Lexend Deca" w:cs="Arial"/>
          <w:sz w:val="24"/>
          <w:szCs w:val="24"/>
        </w:rPr>
        <w:t>ill</w:t>
      </w:r>
      <w:r w:rsidR="00D6051D" w:rsidRPr="33C50015">
        <w:rPr>
          <w:rFonts w:ascii="Lexend Deca" w:eastAsia="aria;" w:hAnsi="Lexend Deca" w:cs="Arial"/>
          <w:sz w:val="24"/>
          <w:szCs w:val="24"/>
        </w:rPr>
        <w:t xml:space="preserve"> make it unlawful for public authorities</w:t>
      </w:r>
      <w:r w:rsidR="00661117" w:rsidRPr="33C50015">
        <w:rPr>
          <w:rFonts w:ascii="Lexend Deca" w:eastAsia="aria;" w:hAnsi="Lexend Deca" w:cs="Arial"/>
          <w:sz w:val="24"/>
          <w:szCs w:val="24"/>
        </w:rPr>
        <w:t xml:space="preserve"> and those carrying out public functions</w:t>
      </w:r>
      <w:r w:rsidR="00D6051D" w:rsidRPr="33C50015">
        <w:rPr>
          <w:rFonts w:ascii="Lexend Deca" w:eastAsia="aria;" w:hAnsi="Lexend Deca" w:cs="Arial"/>
          <w:sz w:val="24"/>
          <w:szCs w:val="24"/>
        </w:rPr>
        <w:t>, including the Scottish Government, to act incompatibly with the UNCRC req</w:t>
      </w:r>
      <w:r w:rsidR="00D6051D" w:rsidRPr="33C50015">
        <w:rPr>
          <w:rFonts w:ascii="Lexend Deca" w:eastAsia="aria;" w:hAnsi="Lexend Deca" w:cs="Arial"/>
          <w:color w:val="000000" w:themeColor="text1"/>
          <w:sz w:val="24"/>
          <w:szCs w:val="24"/>
        </w:rPr>
        <w:t xml:space="preserve">uirements as set out in the </w:t>
      </w:r>
      <w:r w:rsidR="00596989" w:rsidRPr="33C50015">
        <w:rPr>
          <w:rFonts w:ascii="Lexend Deca" w:eastAsia="aria;" w:hAnsi="Lexend Deca" w:cs="Arial"/>
          <w:color w:val="000000" w:themeColor="text1"/>
          <w:sz w:val="24"/>
          <w:szCs w:val="24"/>
        </w:rPr>
        <w:t>Act</w:t>
      </w:r>
      <w:r w:rsidR="00D6051D" w:rsidRPr="33C50015">
        <w:rPr>
          <w:rFonts w:ascii="Lexend Deca" w:eastAsia="aria;" w:hAnsi="Lexend Deca" w:cs="Arial"/>
          <w:color w:val="000000" w:themeColor="text1"/>
          <w:sz w:val="24"/>
          <w:szCs w:val="24"/>
        </w:rPr>
        <w:t>, when delivering devolved functions conferred by or under Acts of the Scottish Parliament, or under common law powers.</w:t>
      </w:r>
    </w:p>
    <w:p w14:paraId="519C7DE0" w14:textId="04C0DC28" w:rsidR="00D6051D" w:rsidRPr="00F01271" w:rsidRDefault="00D6051D"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Children, young </w:t>
      </w:r>
      <w:r w:rsidR="00661117" w:rsidRPr="00F01271">
        <w:rPr>
          <w:rFonts w:ascii="Lexend Deca" w:eastAsia="aria;" w:hAnsi="Lexend Deca" w:cs="Arial"/>
          <w:color w:val="000000" w:themeColor="text1"/>
          <w:sz w:val="24"/>
          <w:szCs w:val="24"/>
        </w:rPr>
        <w:t>people,</w:t>
      </w:r>
      <w:r w:rsidRPr="00F01271">
        <w:rPr>
          <w:rFonts w:ascii="Lexend Deca" w:eastAsia="aria;" w:hAnsi="Lexend Deca" w:cs="Arial"/>
          <w:color w:val="000000" w:themeColor="text1"/>
          <w:sz w:val="24"/>
          <w:szCs w:val="24"/>
        </w:rPr>
        <w:t xml:space="preserve"> and their representatives w</w:t>
      </w:r>
      <w:r w:rsidR="00596989" w:rsidRPr="00F01271">
        <w:rPr>
          <w:rFonts w:ascii="Lexend Deca" w:eastAsia="aria;" w:hAnsi="Lexend Deca" w:cs="Arial"/>
          <w:color w:val="000000" w:themeColor="text1"/>
          <w:sz w:val="24"/>
          <w:szCs w:val="24"/>
        </w:rPr>
        <w:t>ill</w:t>
      </w:r>
      <w:r w:rsidRPr="00F01271">
        <w:rPr>
          <w:rFonts w:ascii="Lexend Deca" w:eastAsia="aria;" w:hAnsi="Lexend Deca" w:cs="Arial"/>
          <w:color w:val="000000" w:themeColor="text1"/>
          <w:sz w:val="24"/>
          <w:szCs w:val="24"/>
        </w:rPr>
        <w:t xml:space="preserve"> </w:t>
      </w:r>
      <w:r w:rsidR="3C506AAB" w:rsidRPr="00F01271">
        <w:rPr>
          <w:rFonts w:ascii="Lexend Deca" w:eastAsia="aria;" w:hAnsi="Lexend Deca" w:cs="Arial"/>
          <w:color w:val="000000" w:themeColor="text1"/>
          <w:sz w:val="24"/>
          <w:szCs w:val="24"/>
        </w:rPr>
        <w:t>now be able</w:t>
      </w:r>
      <w:r w:rsidRPr="00F01271">
        <w:rPr>
          <w:rFonts w:ascii="Lexend Deca" w:eastAsia="aria;" w:hAnsi="Lexend Deca" w:cs="Arial"/>
          <w:color w:val="000000" w:themeColor="text1"/>
          <w:sz w:val="24"/>
          <w:szCs w:val="24"/>
        </w:rPr>
        <w:t xml:space="preserve"> to use the courts to enforce their rights.</w:t>
      </w:r>
    </w:p>
    <w:p w14:paraId="7B95D2C9" w14:textId="324020A7" w:rsidR="00D6051D" w:rsidRPr="00F01271" w:rsidRDefault="00D6051D"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The intent is that the </w:t>
      </w:r>
      <w:r w:rsidR="00596989" w:rsidRPr="00F01271">
        <w:rPr>
          <w:rFonts w:ascii="Lexend Deca" w:eastAsia="aria;" w:hAnsi="Lexend Deca" w:cs="Arial"/>
          <w:color w:val="000000" w:themeColor="text1"/>
          <w:sz w:val="24"/>
          <w:szCs w:val="24"/>
        </w:rPr>
        <w:t xml:space="preserve">Act </w:t>
      </w:r>
      <w:r w:rsidRPr="00F01271">
        <w:rPr>
          <w:rFonts w:ascii="Lexend Deca" w:eastAsia="aria;" w:hAnsi="Lexend Deca" w:cs="Arial"/>
          <w:color w:val="000000" w:themeColor="text1"/>
          <w:sz w:val="24"/>
          <w:szCs w:val="24"/>
        </w:rPr>
        <w:t xml:space="preserve">would apply to all public functions within </w:t>
      </w:r>
      <w:r w:rsidR="008536DC" w:rsidRPr="00F01271">
        <w:rPr>
          <w:rFonts w:ascii="Lexend Deca" w:eastAsia="aria;" w:hAnsi="Lexend Deca" w:cs="Arial"/>
          <w:color w:val="000000" w:themeColor="text1"/>
          <w:sz w:val="24"/>
          <w:szCs w:val="24"/>
        </w:rPr>
        <w:t xml:space="preserve">the </w:t>
      </w:r>
      <w:r w:rsidRPr="00F01271">
        <w:rPr>
          <w:rFonts w:ascii="Lexend Deca" w:eastAsia="aria;" w:hAnsi="Lexend Deca" w:cs="Arial"/>
          <w:color w:val="000000" w:themeColor="text1"/>
          <w:sz w:val="24"/>
          <w:szCs w:val="24"/>
        </w:rPr>
        <w:t xml:space="preserve">legislative competence of the Scottish Parliament, when performed under powers conferred by or under Acts of the Scottish Parliament or under common law powers, including certain functions which are ‘contracted out’ to other providers. </w:t>
      </w:r>
    </w:p>
    <w:p w14:paraId="3DC4761C" w14:textId="77777777" w:rsidR="00D6051D" w:rsidRPr="00F01271" w:rsidRDefault="00D6051D"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It will require that, as far as possible, legislation enacted by the Scottish Parliament is interpreted and given effect to in a way compatible with UNCRC requirements.</w:t>
      </w:r>
    </w:p>
    <w:p w14:paraId="6B9CEAA0" w14:textId="6A7393D0" w:rsidR="004431E7" w:rsidRPr="00F01271" w:rsidRDefault="00D6051D"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 Scottish Government and listed authorities will also be required to report on steps they have taken to ensure compatibility with the incorporated UNCRC rights and obligations and to secure better or further effect of children’s</w:t>
      </w:r>
      <w:r w:rsidR="005735D9"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 xml:space="preserve">rights. </w:t>
      </w:r>
    </w:p>
    <w:p w14:paraId="0C9344B2" w14:textId="6F8289A7" w:rsidR="00D6051D" w:rsidRPr="00F01271" w:rsidRDefault="004431E7"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For more information on reporting, </w:t>
      </w:r>
      <w:r w:rsidR="008333C9" w:rsidRPr="00F01271">
        <w:rPr>
          <w:rFonts w:ascii="Lexend Deca" w:eastAsia="aria;" w:hAnsi="Lexend Deca" w:cs="Arial"/>
          <w:color w:val="000000" w:themeColor="text1"/>
          <w:sz w:val="24"/>
          <w:szCs w:val="24"/>
        </w:rPr>
        <w:t>see question</w:t>
      </w:r>
      <w:r w:rsidR="0070698F">
        <w:rPr>
          <w:rFonts w:ascii="Lexend Deca" w:eastAsia="aria;" w:hAnsi="Lexend Deca" w:cs="Arial"/>
          <w:color w:val="000000" w:themeColor="text1"/>
          <w:sz w:val="24"/>
          <w:szCs w:val="24"/>
        </w:rPr>
        <w:t xml:space="preserve"> </w:t>
      </w:r>
      <w:hyperlink w:anchor="_When_will_reports" w:history="1">
        <w:r w:rsidR="0070698F" w:rsidRPr="0070698F">
          <w:rPr>
            <w:rStyle w:val="Hyperlink"/>
            <w:rFonts w:ascii="Lexend Deca" w:eastAsia="aria;" w:hAnsi="Lexend Deca" w:cs="Arial"/>
            <w:sz w:val="24"/>
            <w:szCs w:val="24"/>
          </w:rPr>
          <w:t xml:space="preserve">‘When will reports be due? Can this be co-ordinated with other reports in terms of data gathering and other duties?’ </w:t>
        </w:r>
      </w:hyperlink>
      <w:r w:rsidR="008333C9" w:rsidRPr="00F01271">
        <w:rPr>
          <w:rFonts w:ascii="Lexend Deca" w:eastAsia="aria;" w:hAnsi="Lexend Deca" w:cs="Arial"/>
          <w:color w:val="000000" w:themeColor="text1"/>
          <w:sz w:val="24"/>
          <w:szCs w:val="24"/>
        </w:rPr>
        <w:t xml:space="preserve"> </w:t>
      </w:r>
    </w:p>
    <w:p w14:paraId="08BF1E7C" w14:textId="3BEEF55C" w:rsidR="00D6051D" w:rsidRPr="00F01271"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What will be the consequences for people and organisations who aren’t compliant with the legislation? </w:t>
      </w:r>
    </w:p>
    <w:p w14:paraId="56C89A44" w14:textId="77777777" w:rsidR="0033278B" w:rsidRPr="00F01271" w:rsidRDefault="00D6051D" w:rsidP="009A143E">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The compatibility duty provided for at section 6 applies to public authorities </w:t>
      </w:r>
      <w:r w:rsidR="00661117" w:rsidRPr="33C50015">
        <w:rPr>
          <w:rFonts w:ascii="Lexend Deca" w:eastAsia="aria;" w:hAnsi="Lexend Deca" w:cs="Arial"/>
          <w:sz w:val="24"/>
          <w:szCs w:val="24"/>
        </w:rPr>
        <w:t xml:space="preserve">and those carrying out public functions </w:t>
      </w:r>
      <w:r w:rsidRPr="33C50015">
        <w:rPr>
          <w:rFonts w:ascii="Lexend Deca" w:eastAsia="aria;" w:hAnsi="Lexend Deca" w:cs="Arial"/>
          <w:sz w:val="24"/>
          <w:szCs w:val="24"/>
        </w:rPr>
        <w:t>rath</w:t>
      </w:r>
      <w:r w:rsidRPr="33C50015">
        <w:rPr>
          <w:rFonts w:ascii="Lexend Deca" w:eastAsia="aria;" w:hAnsi="Lexend Deca" w:cs="Arial"/>
          <w:color w:val="000000" w:themeColor="text1"/>
          <w:sz w:val="24"/>
          <w:szCs w:val="24"/>
        </w:rPr>
        <w:t>er than individuals</w:t>
      </w:r>
      <w:r w:rsidR="00FB7B49" w:rsidRPr="33C50015">
        <w:rPr>
          <w:rFonts w:ascii="Lexend Deca" w:eastAsia="aria;" w:hAnsi="Lexend Deca" w:cs="Arial"/>
          <w:color w:val="000000" w:themeColor="text1"/>
          <w:sz w:val="24"/>
          <w:szCs w:val="24"/>
        </w:rPr>
        <w:t>. So</w:t>
      </w:r>
      <w:r w:rsidR="00596989" w:rsidRPr="33C50015">
        <w:rPr>
          <w:rFonts w:ascii="Lexend Deca" w:eastAsia="aria;" w:hAnsi="Lexend Deca" w:cs="Arial"/>
          <w:color w:val="000000" w:themeColor="text1"/>
          <w:sz w:val="24"/>
          <w:szCs w:val="24"/>
        </w:rPr>
        <w:t xml:space="preserve"> </w:t>
      </w:r>
      <w:r w:rsidRPr="33C50015">
        <w:rPr>
          <w:rFonts w:ascii="Lexend Deca" w:eastAsia="aria;" w:hAnsi="Lexend Deca" w:cs="Arial"/>
          <w:color w:val="000000" w:themeColor="text1"/>
          <w:sz w:val="24"/>
          <w:szCs w:val="24"/>
        </w:rPr>
        <w:t xml:space="preserve">public authorities </w:t>
      </w:r>
      <w:r w:rsidR="00661117" w:rsidRPr="33C50015">
        <w:rPr>
          <w:rFonts w:ascii="Lexend Deca" w:eastAsia="aria;" w:hAnsi="Lexend Deca" w:cs="Arial"/>
          <w:color w:val="000000" w:themeColor="text1"/>
          <w:sz w:val="24"/>
          <w:szCs w:val="24"/>
        </w:rPr>
        <w:t xml:space="preserve">and those carrying out public functions </w:t>
      </w:r>
      <w:r w:rsidRPr="33C50015">
        <w:rPr>
          <w:rFonts w:ascii="Lexend Deca" w:eastAsia="aria;" w:hAnsi="Lexend Deca" w:cs="Arial"/>
          <w:color w:val="000000" w:themeColor="text1"/>
          <w:sz w:val="24"/>
          <w:szCs w:val="24"/>
        </w:rPr>
        <w:t xml:space="preserve">would be liable for responding to any court proceedings raised. If a private body is carrying out a public function, </w:t>
      </w:r>
      <w:r w:rsidR="00083430" w:rsidRPr="33C50015">
        <w:rPr>
          <w:rFonts w:ascii="Lexend Deca" w:eastAsia="aria;" w:hAnsi="Lexend Deca" w:cs="Arial"/>
          <w:color w:val="000000" w:themeColor="text1"/>
          <w:sz w:val="24"/>
          <w:szCs w:val="24"/>
        </w:rPr>
        <w:t xml:space="preserve">through </w:t>
      </w:r>
      <w:r w:rsidRPr="33C50015">
        <w:rPr>
          <w:rFonts w:ascii="Lexend Deca" w:eastAsia="aria;" w:hAnsi="Lexend Deca" w:cs="Arial"/>
          <w:color w:val="000000" w:themeColor="text1"/>
          <w:sz w:val="24"/>
          <w:szCs w:val="24"/>
        </w:rPr>
        <w:t xml:space="preserve">a contract or other arrangement with a public authority, the </w:t>
      </w:r>
      <w:r w:rsidR="00596989" w:rsidRPr="33C50015">
        <w:rPr>
          <w:rFonts w:ascii="Lexend Deca" w:eastAsia="aria;" w:hAnsi="Lexend Deca" w:cs="Arial"/>
          <w:color w:val="000000" w:themeColor="text1"/>
          <w:sz w:val="24"/>
          <w:szCs w:val="24"/>
        </w:rPr>
        <w:t xml:space="preserve">Act </w:t>
      </w:r>
      <w:r w:rsidRPr="33C50015">
        <w:rPr>
          <w:rFonts w:ascii="Lexend Deca" w:eastAsia="aria;" w:hAnsi="Lexend Deca" w:cs="Arial"/>
          <w:color w:val="000000" w:themeColor="text1"/>
          <w:sz w:val="24"/>
          <w:szCs w:val="24"/>
        </w:rPr>
        <w:t xml:space="preserve">says that when doing this the private body itself is subject to the same duty as the public authority. </w:t>
      </w:r>
    </w:p>
    <w:p w14:paraId="728B060C" w14:textId="0FBE8095" w:rsidR="00D6051D" w:rsidRPr="00F01271" w:rsidRDefault="009A143E"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However, it should be pointed out that when core public authorities contract out service delivery to private persons or bodies, </w:t>
      </w:r>
      <w:r w:rsidRPr="00F01271">
        <w:rPr>
          <w:rFonts w:ascii="Lexend Deca" w:eastAsia="aria;" w:hAnsi="Lexend Deca"/>
          <w:color w:val="000000" w:themeColor="text1"/>
          <w:sz w:val="24"/>
          <w:szCs w:val="24"/>
        </w:rPr>
        <w:t>public authorities</w:t>
      </w:r>
      <w:r w:rsidRPr="00F01271">
        <w:rPr>
          <w:rFonts w:ascii="Lexend Deca" w:eastAsia="aria;" w:hAnsi="Lexend Deca" w:cs="Arial"/>
          <w:color w:val="000000" w:themeColor="text1"/>
          <w:sz w:val="24"/>
          <w:szCs w:val="24"/>
        </w:rPr>
        <w:t xml:space="preserve"> do not escape liability if the functions are incompatible with the UNCRC requirements. </w:t>
      </w:r>
      <w:r w:rsidRPr="00F01271">
        <w:rPr>
          <w:rFonts w:ascii="Lexend Deca" w:eastAsia="aria;" w:hAnsi="Lexend Deca"/>
          <w:color w:val="000000" w:themeColor="text1"/>
          <w:sz w:val="24"/>
          <w:szCs w:val="24"/>
        </w:rPr>
        <w:t>Public authorities</w:t>
      </w:r>
      <w:r w:rsidRPr="00F01271">
        <w:rPr>
          <w:rFonts w:ascii="Lexend Deca" w:eastAsia="aria;" w:hAnsi="Lexend Deca" w:cs="Arial"/>
          <w:color w:val="000000" w:themeColor="text1"/>
          <w:sz w:val="24"/>
          <w:szCs w:val="24"/>
        </w:rPr>
        <w:t xml:space="preserve"> are not exempt from their duty not to act incompatibly with the UNCRC requirements by virtue of ‘contracting-out’. Both the privately contracted person or body and the </w:t>
      </w:r>
      <w:r w:rsidRPr="00F01271">
        <w:rPr>
          <w:rFonts w:ascii="Lexend Deca" w:eastAsia="aria;" w:hAnsi="Lexend Deca"/>
          <w:color w:val="000000" w:themeColor="text1"/>
          <w:sz w:val="24"/>
          <w:szCs w:val="24"/>
        </w:rPr>
        <w:t>public authorities</w:t>
      </w:r>
      <w:r w:rsidRPr="00F01271">
        <w:rPr>
          <w:rFonts w:ascii="Lexend Deca" w:eastAsia="aria;" w:hAnsi="Lexend Deca" w:cs="Arial"/>
          <w:color w:val="000000" w:themeColor="text1"/>
          <w:sz w:val="24"/>
          <w:szCs w:val="24"/>
        </w:rPr>
        <w:t xml:space="preserve"> have to comply with the section 6(1) duty in respect of that function, and entering into a contract or arrangement does not shift the burden from one party to the</w:t>
      </w:r>
      <w:r w:rsidR="0070698F">
        <w:rPr>
          <w:rFonts w:ascii="Lexend Deca" w:eastAsia="aria;" w:hAnsi="Lexend Deca" w:cs="Arial"/>
          <w:color w:val="000000" w:themeColor="text1"/>
          <w:sz w:val="24"/>
          <w:szCs w:val="24"/>
        </w:rPr>
        <w:t xml:space="preserve"> other.</w:t>
      </w:r>
      <w:r w:rsidRPr="00F01271">
        <w:rPr>
          <w:rFonts w:ascii="Lexend Deca" w:eastAsia="aria;" w:hAnsi="Lexend Deca" w:cs="Arial"/>
          <w:color w:val="000000" w:themeColor="text1"/>
          <w:sz w:val="24"/>
          <w:szCs w:val="24"/>
        </w:rPr>
        <w:t xml:space="preserve"> </w:t>
      </w:r>
      <w:r w:rsidR="00FB7B49" w:rsidRPr="00F01271">
        <w:rPr>
          <w:rFonts w:ascii="Lexend Deca" w:eastAsia="aria;" w:hAnsi="Lexend Deca" w:cs="Arial"/>
          <w:color w:val="000000" w:themeColor="text1"/>
          <w:sz w:val="24"/>
          <w:szCs w:val="24"/>
        </w:rPr>
        <w:t>If there is</w:t>
      </w:r>
      <w:r w:rsidR="00D6051D" w:rsidRPr="00F01271">
        <w:rPr>
          <w:rFonts w:ascii="Lexend Deca" w:eastAsia="aria;" w:hAnsi="Lexend Deca" w:cs="Arial"/>
          <w:color w:val="000000" w:themeColor="text1"/>
          <w:sz w:val="24"/>
          <w:szCs w:val="24"/>
        </w:rPr>
        <w:t xml:space="preserve"> a question as to whether or not a public authority has acted unlawfully by acting incompatibly </w:t>
      </w:r>
      <w:r w:rsidR="00D6051D" w:rsidRPr="00F01271">
        <w:rPr>
          <w:rFonts w:ascii="Lexend Deca" w:eastAsia="aria;" w:hAnsi="Lexend Deca" w:cs="Arial"/>
          <w:color w:val="000000" w:themeColor="text1"/>
          <w:sz w:val="24"/>
          <w:szCs w:val="24"/>
        </w:rPr>
        <w:lastRenderedPageBreak/>
        <w:t xml:space="preserve">with the UNCRC requirements, the </w:t>
      </w:r>
      <w:r w:rsidR="00596989" w:rsidRPr="00F01271">
        <w:rPr>
          <w:rFonts w:ascii="Lexend Deca" w:eastAsia="aria;" w:hAnsi="Lexend Deca" w:cs="Arial"/>
          <w:color w:val="000000" w:themeColor="text1"/>
          <w:sz w:val="24"/>
          <w:szCs w:val="24"/>
        </w:rPr>
        <w:t xml:space="preserve">Act </w:t>
      </w:r>
      <w:r w:rsidR="00D6051D" w:rsidRPr="00F01271">
        <w:rPr>
          <w:rFonts w:ascii="Lexend Deca" w:eastAsia="aria;" w:hAnsi="Lexend Deca" w:cs="Arial"/>
          <w:color w:val="000000" w:themeColor="text1"/>
          <w:sz w:val="24"/>
          <w:szCs w:val="24"/>
        </w:rPr>
        <w:t>allows for proceedings to be raised against the public authority in question for a court to determine the case.</w:t>
      </w:r>
    </w:p>
    <w:p w14:paraId="5A73FC49" w14:textId="6D0B126A" w:rsidR="00D6051D" w:rsidRPr="00F01271" w:rsidRDefault="00D6051D"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A</w:t>
      </w:r>
      <w:r w:rsidRPr="33C50015">
        <w:rPr>
          <w:rFonts w:ascii="Lexend Deca" w:eastAsia="aria;" w:hAnsi="Lexend Deca" w:cs="Arial"/>
          <w:sz w:val="24"/>
          <w:szCs w:val="24"/>
        </w:rPr>
        <w:t>ny public authority with concerns about a potential incompatibility with the UNCRC requirements should seek independent legal advice</w:t>
      </w:r>
      <w:r w:rsidR="00AF0BB1" w:rsidRPr="33C50015">
        <w:rPr>
          <w:rFonts w:ascii="Lexend Deca" w:eastAsia="aria;" w:hAnsi="Lexend Deca" w:cs="Arial"/>
          <w:sz w:val="24"/>
          <w:szCs w:val="24"/>
        </w:rPr>
        <w:t>.</w:t>
      </w:r>
    </w:p>
    <w:p w14:paraId="2EA25529" w14:textId="620825D9" w:rsidR="00D6051D" w:rsidRPr="00F01271"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How will </w:t>
      </w:r>
      <w:r w:rsidR="00CD7695" w:rsidRPr="33C50015">
        <w:rPr>
          <w:rFonts w:ascii="Lexend Deca" w:eastAsia="aria;" w:hAnsi="Lexend Deca" w:cs="Arial"/>
          <w:b/>
          <w:bCs/>
          <w:color w:val="auto"/>
          <w:sz w:val="24"/>
          <w:szCs w:val="24"/>
        </w:rPr>
        <w:t xml:space="preserve">implementation of the </w:t>
      </w:r>
      <w:r w:rsidR="009D4465" w:rsidRPr="33C50015">
        <w:rPr>
          <w:rFonts w:ascii="Lexend Deca" w:eastAsia="aria;" w:hAnsi="Lexend Deca" w:cs="Arial"/>
          <w:b/>
          <w:bCs/>
          <w:color w:val="auto"/>
          <w:sz w:val="24"/>
          <w:szCs w:val="24"/>
        </w:rPr>
        <w:t xml:space="preserve">United Nations Convention on the Rights of the Child (Incorporation) (Scotland) Act 2024 </w:t>
      </w:r>
      <w:r w:rsidRPr="33C50015">
        <w:rPr>
          <w:rFonts w:ascii="Lexend Deca" w:eastAsia="aria;" w:hAnsi="Lexend Deca" w:cs="Arial"/>
          <w:b/>
          <w:bCs/>
          <w:color w:val="auto"/>
          <w:sz w:val="24"/>
          <w:szCs w:val="24"/>
        </w:rPr>
        <w:t xml:space="preserve">be monitored? </w:t>
      </w:r>
    </w:p>
    <w:p w14:paraId="79BAB5FA" w14:textId="24EF8826" w:rsidR="00F46110" w:rsidRPr="00F01271" w:rsidRDefault="44A112C9" w:rsidP="00D6051D">
      <w:pPr>
        <w:rPr>
          <w:rFonts w:ascii="Lexend Deca" w:eastAsia="aria;" w:hAnsi="Lexend Deca" w:cs="Arial"/>
          <w:color w:val="000000" w:themeColor="text1"/>
          <w:sz w:val="24"/>
          <w:szCs w:val="24"/>
        </w:rPr>
      </w:pPr>
      <w:bookmarkStart w:id="6" w:name="_Hlk151999746"/>
      <w:r w:rsidRPr="33C50015">
        <w:rPr>
          <w:rFonts w:ascii="Lexend Deca" w:eastAsia="aria;" w:hAnsi="Lexend Deca" w:cs="Arial"/>
          <w:sz w:val="24"/>
          <w:szCs w:val="24"/>
        </w:rPr>
        <w:t xml:space="preserve">Scottish </w:t>
      </w:r>
      <w:r w:rsidR="5C3CFC1A" w:rsidRPr="33C50015">
        <w:rPr>
          <w:rFonts w:ascii="Lexend Deca" w:eastAsia="aria;" w:hAnsi="Lexend Deca" w:cs="Arial"/>
          <w:sz w:val="24"/>
          <w:szCs w:val="24"/>
        </w:rPr>
        <w:t xml:space="preserve">Government </w:t>
      </w:r>
      <w:r w:rsidRPr="33C50015">
        <w:rPr>
          <w:rFonts w:ascii="Lexend Deca" w:eastAsia="aria;" w:hAnsi="Lexend Deca" w:cs="Arial"/>
          <w:sz w:val="24"/>
          <w:szCs w:val="24"/>
        </w:rPr>
        <w:t xml:space="preserve">will develop a Monitoring and Evaluation Framework to capture progress being made in relation to the </w:t>
      </w:r>
      <w:r w:rsidR="00CD7695" w:rsidRPr="33C50015">
        <w:rPr>
          <w:rFonts w:ascii="Lexend Deca" w:eastAsia="aria;" w:hAnsi="Lexend Deca" w:cs="Arial"/>
          <w:sz w:val="24"/>
          <w:szCs w:val="24"/>
        </w:rPr>
        <w:t>implementatio</w:t>
      </w:r>
      <w:r w:rsidR="00CD7695" w:rsidRPr="33C50015">
        <w:rPr>
          <w:rFonts w:ascii="Lexend Deca" w:eastAsia="aria;" w:hAnsi="Lexend Deca" w:cs="Arial"/>
          <w:color w:val="000000" w:themeColor="text1"/>
          <w:sz w:val="24"/>
          <w:szCs w:val="24"/>
        </w:rPr>
        <w:t>n</w:t>
      </w:r>
      <w:r w:rsidRPr="33C50015">
        <w:rPr>
          <w:rFonts w:ascii="Lexend Deca" w:eastAsia="aria;" w:hAnsi="Lexend Deca" w:cs="Arial"/>
          <w:color w:val="000000" w:themeColor="text1"/>
          <w:sz w:val="24"/>
          <w:szCs w:val="24"/>
        </w:rPr>
        <w:t xml:space="preserve"> of the </w:t>
      </w:r>
      <w:r w:rsidR="00596989" w:rsidRPr="33C50015">
        <w:rPr>
          <w:rFonts w:ascii="Lexend Deca" w:eastAsia="aria;" w:hAnsi="Lexend Deca" w:cs="Arial"/>
          <w:color w:val="000000" w:themeColor="text1"/>
          <w:sz w:val="24"/>
          <w:szCs w:val="24"/>
        </w:rPr>
        <w:t>Act</w:t>
      </w:r>
      <w:r w:rsidRPr="33C50015">
        <w:rPr>
          <w:rFonts w:ascii="Lexend Deca" w:eastAsia="aria;" w:hAnsi="Lexend Deca" w:cs="Arial"/>
          <w:color w:val="000000" w:themeColor="text1"/>
          <w:sz w:val="24"/>
          <w:szCs w:val="24"/>
        </w:rPr>
        <w:t>. This framework is still in development. It is likely to start with the focused development of indicators for a particular area of child</w:t>
      </w:r>
      <w:r w:rsidR="008239D6" w:rsidRPr="33C50015">
        <w:rPr>
          <w:rFonts w:ascii="Lexend Deca" w:eastAsia="aria;" w:hAnsi="Lexend Deca" w:cs="Arial"/>
          <w:color w:val="000000" w:themeColor="text1"/>
          <w:sz w:val="24"/>
          <w:szCs w:val="24"/>
        </w:rPr>
        <w:t xml:space="preserve">ren’s </w:t>
      </w:r>
      <w:r w:rsidRPr="33C50015">
        <w:rPr>
          <w:rFonts w:ascii="Lexend Deca" w:eastAsia="aria;" w:hAnsi="Lexend Deca" w:cs="Arial"/>
          <w:color w:val="000000" w:themeColor="text1"/>
          <w:sz w:val="24"/>
          <w:szCs w:val="24"/>
        </w:rPr>
        <w:t xml:space="preserve">rights and will also draw on existing data and information on children’s rights that is already routinely captured. </w:t>
      </w:r>
      <w:bookmarkEnd w:id="6"/>
    </w:p>
    <w:p w14:paraId="2349A8DC" w14:textId="22FF836D" w:rsidR="00D6051D" w:rsidRPr="00F01271" w:rsidRDefault="0047347D"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 xml:space="preserve">Importantly, </w:t>
      </w:r>
      <w:r w:rsidR="00F46110" w:rsidRPr="33C50015">
        <w:rPr>
          <w:rFonts w:ascii="Lexend Deca" w:eastAsia="aria;" w:hAnsi="Lexend Deca" w:cs="Arial"/>
          <w:color w:val="000000" w:themeColor="text1"/>
          <w:sz w:val="24"/>
          <w:szCs w:val="24"/>
        </w:rPr>
        <w:t xml:space="preserve">the </w:t>
      </w:r>
      <w:r w:rsidR="009D4465" w:rsidRPr="33C50015">
        <w:rPr>
          <w:rFonts w:ascii="Lexend Deca" w:eastAsia="aria;" w:hAnsi="Lexend Deca" w:cs="Arial"/>
          <w:sz w:val="24"/>
          <w:szCs w:val="24"/>
        </w:rPr>
        <w:t xml:space="preserve">United Nations Convention on the Rights of the Child (Incorporation) (Scotland) Act 2024 </w:t>
      </w:r>
      <w:r w:rsidR="00F46110" w:rsidRPr="33C50015">
        <w:rPr>
          <w:rFonts w:ascii="Lexend Deca" w:eastAsia="aria;" w:hAnsi="Lexend Deca" w:cs="Arial"/>
          <w:color w:val="000000" w:themeColor="text1"/>
          <w:sz w:val="24"/>
          <w:szCs w:val="24"/>
        </w:rPr>
        <w:t xml:space="preserve">brings in new duties to support children’s rights implementation, including duties for listed public authorities and for Scottish Government to report on progress they have made in children’s rights. </w:t>
      </w:r>
      <w:r w:rsidRPr="33C50015">
        <w:rPr>
          <w:rFonts w:ascii="Lexend Deca" w:eastAsia="aria;" w:hAnsi="Lexend Deca" w:cs="Arial"/>
          <w:color w:val="000000" w:themeColor="text1"/>
          <w:sz w:val="24"/>
          <w:szCs w:val="24"/>
        </w:rPr>
        <w:t xml:space="preserve">Ministers </w:t>
      </w:r>
      <w:r w:rsidR="00F46110" w:rsidRPr="33C50015">
        <w:rPr>
          <w:rFonts w:ascii="Lexend Deca" w:eastAsia="aria;" w:hAnsi="Lexend Deca" w:cs="Arial"/>
          <w:color w:val="000000" w:themeColor="text1"/>
          <w:sz w:val="24"/>
          <w:szCs w:val="24"/>
        </w:rPr>
        <w:t xml:space="preserve">also have a new duty </w:t>
      </w:r>
      <w:r w:rsidRPr="33C50015">
        <w:rPr>
          <w:rFonts w:ascii="Lexend Deca" w:eastAsia="aria;" w:hAnsi="Lexend Deca" w:cs="Arial"/>
          <w:color w:val="000000" w:themeColor="text1"/>
          <w:sz w:val="24"/>
          <w:szCs w:val="24"/>
        </w:rPr>
        <w:t xml:space="preserve">to </w:t>
      </w:r>
      <w:r w:rsidR="00714D04" w:rsidRPr="33C50015">
        <w:rPr>
          <w:rFonts w:ascii="Lexend Deca" w:eastAsia="aria;" w:hAnsi="Lexend Deca" w:cs="Arial"/>
          <w:color w:val="000000" w:themeColor="text1"/>
          <w:sz w:val="24"/>
          <w:szCs w:val="24"/>
        </w:rPr>
        <w:t>make</w:t>
      </w:r>
      <w:r w:rsidRPr="33C50015">
        <w:rPr>
          <w:rFonts w:ascii="Lexend Deca" w:eastAsia="aria;" w:hAnsi="Lexend Deca" w:cs="Arial"/>
          <w:color w:val="000000" w:themeColor="text1"/>
          <w:sz w:val="24"/>
          <w:szCs w:val="24"/>
        </w:rPr>
        <w:t xml:space="preserve"> the Children’s </w:t>
      </w:r>
      <w:r w:rsidR="6342B39E" w:rsidRPr="33C50015">
        <w:rPr>
          <w:rFonts w:ascii="Lexend Deca" w:eastAsia="aria;" w:hAnsi="Lexend Deca" w:cs="Arial"/>
          <w:color w:val="000000" w:themeColor="text1"/>
          <w:sz w:val="24"/>
          <w:szCs w:val="24"/>
        </w:rPr>
        <w:t xml:space="preserve">Rights </w:t>
      </w:r>
      <w:r w:rsidRPr="33C50015">
        <w:rPr>
          <w:rFonts w:ascii="Lexend Deca" w:eastAsia="aria;" w:hAnsi="Lexend Deca" w:cs="Arial"/>
          <w:color w:val="000000" w:themeColor="text1"/>
          <w:sz w:val="24"/>
          <w:szCs w:val="24"/>
        </w:rPr>
        <w:t xml:space="preserve">Scheme, which </w:t>
      </w:r>
      <w:r w:rsidR="00C95C3C" w:rsidRPr="33C50015">
        <w:rPr>
          <w:rFonts w:ascii="Lexend Deca" w:eastAsia="aria;" w:hAnsi="Lexend Deca" w:cs="Arial"/>
          <w:color w:val="000000" w:themeColor="text1"/>
          <w:sz w:val="24"/>
          <w:szCs w:val="24"/>
        </w:rPr>
        <w:t xml:space="preserve">will set out </w:t>
      </w:r>
      <w:r w:rsidR="00F46110" w:rsidRPr="33C50015">
        <w:rPr>
          <w:rFonts w:ascii="Lexend Deca" w:eastAsia="aria;" w:hAnsi="Lexend Deca" w:cs="Arial"/>
          <w:color w:val="000000" w:themeColor="text1"/>
          <w:sz w:val="24"/>
          <w:szCs w:val="24"/>
        </w:rPr>
        <w:t>key implementation mechanisms, such as</w:t>
      </w:r>
      <w:r w:rsidRPr="33C50015">
        <w:rPr>
          <w:rFonts w:ascii="Lexend Deca" w:eastAsia="aria;" w:hAnsi="Lexend Deca" w:cs="Arial"/>
          <w:color w:val="000000" w:themeColor="text1"/>
          <w:sz w:val="24"/>
          <w:szCs w:val="24"/>
        </w:rPr>
        <w:t xml:space="preserve"> </w:t>
      </w:r>
      <w:r w:rsidR="00F46110" w:rsidRPr="33C50015">
        <w:rPr>
          <w:rFonts w:ascii="Lexend Deca" w:eastAsia="aria;" w:hAnsi="Lexend Deca" w:cs="Arial"/>
          <w:color w:val="000000" w:themeColor="text1"/>
          <w:sz w:val="24"/>
          <w:szCs w:val="24"/>
        </w:rPr>
        <w:t xml:space="preserve">child rights </w:t>
      </w:r>
      <w:r w:rsidRPr="33C50015">
        <w:rPr>
          <w:rFonts w:ascii="Lexend Deca" w:eastAsia="aria;" w:hAnsi="Lexend Deca" w:cs="Arial"/>
          <w:color w:val="000000" w:themeColor="text1"/>
          <w:sz w:val="24"/>
          <w:szCs w:val="24"/>
        </w:rPr>
        <w:t>budgeting</w:t>
      </w:r>
      <w:r w:rsidR="00F46110" w:rsidRPr="33C50015">
        <w:rPr>
          <w:rFonts w:ascii="Lexend Deca" w:eastAsia="aria;" w:hAnsi="Lexend Deca" w:cs="Arial"/>
          <w:color w:val="000000" w:themeColor="text1"/>
          <w:sz w:val="24"/>
          <w:szCs w:val="24"/>
        </w:rPr>
        <w:t>, the use of</w:t>
      </w:r>
      <w:r w:rsidRPr="33C50015">
        <w:rPr>
          <w:rFonts w:ascii="Lexend Deca" w:eastAsia="aria;" w:hAnsi="Lexend Deca" w:cs="Arial"/>
          <w:color w:val="000000" w:themeColor="text1"/>
          <w:sz w:val="24"/>
          <w:szCs w:val="24"/>
        </w:rPr>
        <w:t xml:space="preserve"> </w:t>
      </w:r>
      <w:r w:rsidR="00F46110" w:rsidRPr="33C50015">
        <w:rPr>
          <w:rFonts w:ascii="Lexend Deca" w:eastAsia="aria;" w:hAnsi="Lexend Deca" w:cs="Arial"/>
          <w:color w:val="000000" w:themeColor="text1"/>
          <w:sz w:val="24"/>
          <w:szCs w:val="24"/>
        </w:rPr>
        <w:t>C</w:t>
      </w:r>
      <w:r w:rsidRPr="33C50015">
        <w:rPr>
          <w:rFonts w:ascii="Lexend Deca" w:eastAsia="aria;" w:hAnsi="Lexend Deca" w:cs="Arial"/>
          <w:color w:val="000000" w:themeColor="text1"/>
          <w:sz w:val="24"/>
          <w:szCs w:val="24"/>
        </w:rPr>
        <w:t xml:space="preserve">hild </w:t>
      </w:r>
      <w:r w:rsidR="00F46110" w:rsidRPr="33C50015">
        <w:rPr>
          <w:rFonts w:ascii="Lexend Deca" w:eastAsia="aria;" w:hAnsi="Lexend Deca" w:cs="Arial"/>
          <w:color w:val="000000" w:themeColor="text1"/>
          <w:sz w:val="24"/>
          <w:szCs w:val="24"/>
        </w:rPr>
        <w:t>R</w:t>
      </w:r>
      <w:r w:rsidRPr="33C50015">
        <w:rPr>
          <w:rFonts w:ascii="Lexend Deca" w:eastAsia="aria;" w:hAnsi="Lexend Deca" w:cs="Arial"/>
          <w:color w:val="000000" w:themeColor="text1"/>
          <w:sz w:val="24"/>
          <w:szCs w:val="24"/>
        </w:rPr>
        <w:t xml:space="preserve">ights </w:t>
      </w:r>
      <w:r w:rsidR="00F46110" w:rsidRPr="33C50015">
        <w:rPr>
          <w:rFonts w:ascii="Lexend Deca" w:eastAsia="aria;" w:hAnsi="Lexend Deca" w:cs="Arial"/>
          <w:color w:val="000000" w:themeColor="text1"/>
          <w:sz w:val="24"/>
          <w:szCs w:val="24"/>
        </w:rPr>
        <w:t>and Wellbeing I</w:t>
      </w:r>
      <w:r w:rsidRPr="33C50015">
        <w:rPr>
          <w:rFonts w:ascii="Lexend Deca" w:eastAsia="aria;" w:hAnsi="Lexend Deca" w:cs="Arial"/>
          <w:color w:val="000000" w:themeColor="text1"/>
          <w:sz w:val="24"/>
          <w:szCs w:val="24"/>
        </w:rPr>
        <w:t xml:space="preserve">mpact </w:t>
      </w:r>
      <w:r w:rsidR="00F46110" w:rsidRPr="33C50015">
        <w:rPr>
          <w:rFonts w:ascii="Lexend Deca" w:eastAsia="aria;" w:hAnsi="Lexend Deca" w:cs="Arial"/>
          <w:color w:val="000000" w:themeColor="text1"/>
          <w:sz w:val="24"/>
          <w:szCs w:val="24"/>
        </w:rPr>
        <w:t>A</w:t>
      </w:r>
      <w:r w:rsidRPr="33C50015">
        <w:rPr>
          <w:rFonts w:ascii="Lexend Deca" w:eastAsia="aria;" w:hAnsi="Lexend Deca" w:cs="Arial"/>
          <w:color w:val="000000" w:themeColor="text1"/>
          <w:sz w:val="24"/>
          <w:szCs w:val="24"/>
        </w:rPr>
        <w:t>ssessments</w:t>
      </w:r>
      <w:r w:rsidR="00F46110" w:rsidRPr="33C50015">
        <w:rPr>
          <w:rFonts w:ascii="Lexend Deca" w:eastAsia="aria;" w:hAnsi="Lexend Deca" w:cs="Arial"/>
          <w:color w:val="000000" w:themeColor="text1"/>
          <w:sz w:val="24"/>
          <w:szCs w:val="24"/>
        </w:rPr>
        <w:t xml:space="preserve"> and awareness raising of children’s rights, as well as children and young people’s </w:t>
      </w:r>
      <w:r w:rsidR="00F46110" w:rsidRPr="33C50015">
        <w:rPr>
          <w:rFonts w:ascii="Lexend Deca" w:eastAsia="aria;" w:hAnsi="Lexend Deca" w:cs="Arial"/>
          <w:sz w:val="24"/>
          <w:szCs w:val="24"/>
        </w:rPr>
        <w:t xml:space="preserve">participation in </w:t>
      </w:r>
      <w:r w:rsidR="53C87877" w:rsidRPr="33C50015">
        <w:rPr>
          <w:rFonts w:ascii="Lexend Deca" w:eastAsia="aria;" w:hAnsi="Lexend Deca" w:cs="Arial"/>
          <w:sz w:val="24"/>
          <w:szCs w:val="24"/>
        </w:rPr>
        <w:t>all</w:t>
      </w:r>
      <w:r w:rsidR="00F46110" w:rsidRPr="33C50015">
        <w:rPr>
          <w:rFonts w:ascii="Lexend Deca" w:eastAsia="aria;" w:hAnsi="Lexend Deca" w:cs="Arial"/>
          <w:sz w:val="24"/>
          <w:szCs w:val="24"/>
        </w:rPr>
        <w:t xml:space="preserve"> these mechanisms.</w:t>
      </w:r>
    </w:p>
    <w:p w14:paraId="5BDFC827" w14:textId="2D004E33" w:rsidR="00D6051D" w:rsidRPr="00F01271" w:rsidRDefault="44A112C9" w:rsidP="33C50015">
      <w:pPr>
        <w:pStyle w:val="Heading2"/>
        <w:rPr>
          <w:rFonts w:ascii="Lexend Deca" w:eastAsia="aria;" w:hAnsi="Lexend Deca"/>
          <w:color w:val="auto"/>
          <w:sz w:val="24"/>
          <w:szCs w:val="24"/>
        </w:rPr>
      </w:pPr>
      <w:r w:rsidRPr="33C50015">
        <w:rPr>
          <w:rFonts w:ascii="Lexend Deca" w:eastAsia="aria;" w:hAnsi="Lexend Deca" w:cs="Arial"/>
          <w:b/>
          <w:bCs/>
          <w:color w:val="auto"/>
          <w:sz w:val="24"/>
          <w:szCs w:val="24"/>
        </w:rPr>
        <w:t>Will there be benchmarking?</w:t>
      </w:r>
      <w:r w:rsidR="5FC979AC" w:rsidRPr="33C50015">
        <w:rPr>
          <w:rFonts w:ascii="Lexend Deca" w:eastAsia="aria;" w:hAnsi="Lexend Deca" w:cs="Arial"/>
          <w:b/>
          <w:bCs/>
          <w:color w:val="auto"/>
          <w:sz w:val="24"/>
          <w:szCs w:val="24"/>
        </w:rPr>
        <w:t xml:space="preserve"> </w:t>
      </w:r>
    </w:p>
    <w:p w14:paraId="1C5834C3" w14:textId="4045A088" w:rsidR="00D6051D" w:rsidRPr="00F01271" w:rsidRDefault="00D6051D" w:rsidP="00D6051D">
      <w:pPr>
        <w:rPr>
          <w:rFonts w:ascii="Lexend Deca" w:eastAsia="aria;" w:hAnsi="Lexend Deca" w:cs="Arial"/>
          <w:color w:val="000000" w:themeColor="text1"/>
          <w:sz w:val="24"/>
          <w:szCs w:val="24"/>
        </w:rPr>
      </w:pPr>
      <w:r w:rsidRPr="33C50015">
        <w:rPr>
          <w:rFonts w:ascii="Lexend Deca" w:eastAsia="aria;" w:hAnsi="Lexend Deca" w:cs="Arial"/>
          <w:sz w:val="24"/>
          <w:szCs w:val="24"/>
        </w:rPr>
        <w:t xml:space="preserve">Scottish Government will not adopt a benchmarking approach to monitoring </w:t>
      </w:r>
      <w:r w:rsidR="001270DA" w:rsidRPr="33C50015">
        <w:rPr>
          <w:rFonts w:ascii="Lexend Deca" w:eastAsia="aria;" w:hAnsi="Lexend Deca" w:cs="Arial"/>
          <w:sz w:val="24"/>
          <w:szCs w:val="24"/>
        </w:rPr>
        <w:t>incorporation</w:t>
      </w:r>
      <w:r w:rsidRPr="33C50015">
        <w:rPr>
          <w:rFonts w:ascii="Lexend Deca" w:eastAsia="aria;" w:hAnsi="Lexend Deca" w:cs="Arial"/>
          <w:sz w:val="24"/>
          <w:szCs w:val="24"/>
        </w:rPr>
        <w:t xml:space="preserve">. Compatibility with the </w:t>
      </w:r>
      <w:r w:rsidR="009D4465" w:rsidRPr="33C50015">
        <w:rPr>
          <w:rFonts w:ascii="Lexend Deca" w:eastAsia="aria;" w:hAnsi="Lexend Deca" w:cs="Arial"/>
          <w:sz w:val="24"/>
          <w:szCs w:val="24"/>
        </w:rPr>
        <w:t>United Nations Convention on the Rights of the Child (Incorporation) (Scotland) Act 2024</w:t>
      </w:r>
      <w:r w:rsidR="00EE2AA9" w:rsidRPr="33C50015">
        <w:rPr>
          <w:rFonts w:ascii="Lexend Deca" w:eastAsia="aria;" w:hAnsi="Lexend Deca" w:cs="Arial"/>
          <w:sz w:val="24"/>
          <w:szCs w:val="24"/>
        </w:rPr>
        <w:t>,</w:t>
      </w:r>
      <w:r w:rsidRPr="33C50015">
        <w:rPr>
          <w:rFonts w:ascii="Lexend Deca" w:eastAsia="aria;" w:hAnsi="Lexend Deca" w:cs="Arial"/>
          <w:sz w:val="24"/>
          <w:szCs w:val="24"/>
        </w:rPr>
        <w:t xml:space="preserve"> rather than benchmarking</w:t>
      </w:r>
      <w:r w:rsidR="00EE2AA9" w:rsidRPr="33C50015">
        <w:rPr>
          <w:rFonts w:ascii="Lexend Deca" w:eastAsia="aria;" w:hAnsi="Lexend Deca" w:cs="Arial"/>
          <w:sz w:val="24"/>
          <w:szCs w:val="24"/>
        </w:rPr>
        <w:t>,</w:t>
      </w:r>
      <w:r w:rsidRPr="33C50015">
        <w:rPr>
          <w:rFonts w:ascii="Lexend Deca" w:eastAsia="aria;" w:hAnsi="Lexend Deca" w:cs="Arial"/>
          <w:sz w:val="24"/>
          <w:szCs w:val="24"/>
        </w:rPr>
        <w:t xml:space="preserve"> will be required </w:t>
      </w:r>
      <w:r w:rsidRPr="33C50015">
        <w:rPr>
          <w:rFonts w:ascii="Lexend Deca" w:eastAsia="aria;" w:hAnsi="Lexend Deca" w:cs="Arial"/>
          <w:color w:val="000000" w:themeColor="text1"/>
          <w:sz w:val="24"/>
          <w:szCs w:val="24"/>
        </w:rPr>
        <w:t xml:space="preserve">from public </w:t>
      </w:r>
      <w:r w:rsidR="007837CA" w:rsidRPr="33C50015">
        <w:rPr>
          <w:rFonts w:ascii="Lexend Deca" w:eastAsia="aria;" w:hAnsi="Lexend Deca" w:cs="Arial"/>
          <w:color w:val="000000" w:themeColor="text1"/>
          <w:sz w:val="24"/>
          <w:szCs w:val="24"/>
        </w:rPr>
        <w:t>authorities</w:t>
      </w:r>
      <w:r w:rsidRPr="33C50015">
        <w:rPr>
          <w:rFonts w:ascii="Lexend Deca" w:eastAsia="aria;" w:hAnsi="Lexend Deca" w:cs="Arial"/>
          <w:color w:val="000000" w:themeColor="text1"/>
          <w:sz w:val="24"/>
          <w:szCs w:val="24"/>
        </w:rPr>
        <w:t xml:space="preserve"> </w:t>
      </w:r>
      <w:r w:rsidR="00661117" w:rsidRPr="33C50015">
        <w:rPr>
          <w:rFonts w:ascii="Lexend Deca" w:eastAsia="aria;" w:hAnsi="Lexend Deca" w:cs="Arial"/>
          <w:color w:val="000000" w:themeColor="text1"/>
          <w:sz w:val="24"/>
          <w:szCs w:val="24"/>
        </w:rPr>
        <w:t xml:space="preserve">and those carrying out public functions </w:t>
      </w:r>
      <w:r w:rsidRPr="33C50015">
        <w:rPr>
          <w:rFonts w:ascii="Lexend Deca" w:eastAsia="aria;" w:hAnsi="Lexend Deca" w:cs="Arial"/>
          <w:color w:val="000000" w:themeColor="text1"/>
          <w:sz w:val="24"/>
          <w:szCs w:val="24"/>
        </w:rPr>
        <w:t>and as such serves as the reference point. In addition, Scottish Government will be using the UN Committee’s Concluding Observations as reference points for how children’s</w:t>
      </w:r>
      <w:r w:rsidR="005735D9" w:rsidRPr="33C50015">
        <w:rPr>
          <w:rFonts w:ascii="Lexend Deca" w:eastAsia="aria;" w:hAnsi="Lexend Deca" w:cs="Arial"/>
          <w:color w:val="000000" w:themeColor="text1"/>
          <w:sz w:val="24"/>
          <w:szCs w:val="24"/>
        </w:rPr>
        <w:t xml:space="preserve"> </w:t>
      </w:r>
      <w:r w:rsidRPr="33C50015">
        <w:rPr>
          <w:rFonts w:ascii="Lexend Deca" w:eastAsia="aria;" w:hAnsi="Lexend Deca" w:cs="Arial"/>
          <w:color w:val="000000" w:themeColor="text1"/>
          <w:sz w:val="24"/>
          <w:szCs w:val="24"/>
        </w:rPr>
        <w:t xml:space="preserve">rights are being upheld in Scotland. </w:t>
      </w:r>
    </w:p>
    <w:p w14:paraId="7EECD82E" w14:textId="77777777" w:rsidR="00D6051D" w:rsidRPr="00F01271" w:rsidRDefault="44A112C9"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How can we find the links between different roles and responsibilities?</w:t>
      </w:r>
    </w:p>
    <w:p w14:paraId="5F2E5784" w14:textId="2E4ED22F" w:rsidR="00D6051D" w:rsidRPr="00F01271" w:rsidRDefault="44A112C9" w:rsidP="00D6051D">
      <w:pPr>
        <w:rPr>
          <w:rFonts w:ascii="Lexend Deca" w:eastAsia="aria;" w:hAnsi="Lexend Deca" w:cs="Arial"/>
          <w:color w:val="000000" w:themeColor="text1"/>
          <w:sz w:val="24"/>
          <w:szCs w:val="24"/>
        </w:rPr>
      </w:pPr>
      <w:r w:rsidRPr="33C50015">
        <w:rPr>
          <w:rFonts w:ascii="Lexend Deca" w:eastAsia="aria;" w:hAnsi="Lexend Deca" w:cs="Arial"/>
          <w:sz w:val="24"/>
          <w:szCs w:val="24"/>
        </w:rPr>
        <w:t>Children’s rights will be implemented by people in a broad variety of roles.</w:t>
      </w:r>
      <w:r w:rsidRPr="33C50015">
        <w:rPr>
          <w:rFonts w:ascii="Lexend Deca" w:eastAsia="aria;" w:hAnsi="Lexend Deca" w:cs="Arial"/>
          <w:color w:val="000000" w:themeColor="text1"/>
          <w:sz w:val="24"/>
          <w:szCs w:val="24"/>
        </w:rPr>
        <w:t xml:space="preserve"> The </w:t>
      </w:r>
      <w:hyperlink r:id="rId29">
        <w:r w:rsidR="00FF42AB" w:rsidRPr="33C50015">
          <w:rPr>
            <w:rStyle w:val="Hyperlink"/>
            <w:rFonts w:ascii="Lexend Deca" w:eastAsia="aria;" w:hAnsi="Lexend Deca" w:cs="Arial"/>
            <w:sz w:val="24"/>
            <w:szCs w:val="24"/>
          </w:rPr>
          <w:t>Children's Rights Skills and Knowledge Framework</w:t>
        </w:r>
      </w:hyperlink>
      <w:r w:rsidRPr="33C50015">
        <w:rPr>
          <w:rFonts w:ascii="Lexend Deca" w:eastAsia="aria;" w:hAnsi="Lexend Deca" w:cs="Arial"/>
          <w:color w:val="000000" w:themeColor="text1"/>
          <w:sz w:val="24"/>
          <w:szCs w:val="24"/>
        </w:rPr>
        <w:t xml:space="preserve"> has been designed with this is </w:t>
      </w:r>
      <w:r w:rsidR="008333C9" w:rsidRPr="33C50015">
        <w:rPr>
          <w:rFonts w:ascii="Lexend Deca" w:eastAsia="aria;" w:hAnsi="Lexend Deca" w:cs="Arial"/>
          <w:color w:val="000000" w:themeColor="text1"/>
          <w:sz w:val="24"/>
          <w:szCs w:val="24"/>
        </w:rPr>
        <w:t>mind and</w:t>
      </w:r>
      <w:r w:rsidR="18B0B8B2" w:rsidRPr="33C50015">
        <w:rPr>
          <w:rFonts w:ascii="Lexend Deca" w:eastAsia="aria;" w:hAnsi="Lexend Deca" w:cs="Arial"/>
          <w:color w:val="000000" w:themeColor="text1"/>
          <w:sz w:val="24"/>
          <w:szCs w:val="24"/>
        </w:rPr>
        <w:t xml:space="preserve"> </w:t>
      </w:r>
      <w:r w:rsidR="004431E7" w:rsidRPr="33C50015">
        <w:rPr>
          <w:rFonts w:ascii="Lexend Deca" w:eastAsia="aria;" w:hAnsi="Lexend Deca" w:cs="Arial"/>
          <w:color w:val="000000" w:themeColor="text1"/>
          <w:sz w:val="24"/>
          <w:szCs w:val="24"/>
        </w:rPr>
        <w:t xml:space="preserve">aims </w:t>
      </w:r>
      <w:r w:rsidR="18B0B8B2" w:rsidRPr="33C50015">
        <w:rPr>
          <w:rFonts w:ascii="Lexend Deca" w:eastAsia="aria;" w:hAnsi="Lexend Deca" w:cs="Arial"/>
          <w:color w:val="000000" w:themeColor="text1"/>
          <w:sz w:val="24"/>
          <w:szCs w:val="24"/>
        </w:rPr>
        <w:t xml:space="preserve">to </w:t>
      </w:r>
      <w:r w:rsidR="00596989" w:rsidRPr="33C50015">
        <w:rPr>
          <w:rFonts w:ascii="Lexend Deca" w:eastAsia="aria;" w:hAnsi="Lexend Deca" w:cs="Arial"/>
          <w:color w:val="000000" w:themeColor="text1"/>
          <w:sz w:val="24"/>
          <w:szCs w:val="24"/>
        </w:rPr>
        <w:t>introduce workers to children’s rights and a children’s h</w:t>
      </w:r>
      <w:r w:rsidR="0020502D" w:rsidRPr="33C50015">
        <w:rPr>
          <w:rFonts w:ascii="Lexend Deca" w:eastAsia="aria;" w:hAnsi="Lexend Deca" w:cs="Arial"/>
          <w:color w:val="000000" w:themeColor="text1"/>
          <w:sz w:val="24"/>
          <w:szCs w:val="24"/>
        </w:rPr>
        <w:t xml:space="preserve">uman </w:t>
      </w:r>
      <w:r w:rsidR="00596989" w:rsidRPr="33C50015">
        <w:rPr>
          <w:rFonts w:ascii="Lexend Deca" w:eastAsia="aria;" w:hAnsi="Lexend Deca" w:cs="Arial"/>
          <w:color w:val="000000" w:themeColor="text1"/>
          <w:sz w:val="24"/>
          <w:szCs w:val="24"/>
        </w:rPr>
        <w:t xml:space="preserve">rights approach, and support </w:t>
      </w:r>
      <w:r w:rsidR="004431E7" w:rsidRPr="33C50015">
        <w:rPr>
          <w:rFonts w:ascii="Lexend Deca" w:eastAsia="aria;" w:hAnsi="Lexend Deca" w:cs="Arial"/>
          <w:color w:val="000000" w:themeColor="text1"/>
          <w:sz w:val="24"/>
          <w:szCs w:val="24"/>
        </w:rPr>
        <w:t xml:space="preserve">workers </w:t>
      </w:r>
      <w:r w:rsidR="18B0B8B2" w:rsidRPr="33C50015">
        <w:rPr>
          <w:rFonts w:ascii="Lexend Deca" w:eastAsia="aria;" w:hAnsi="Lexend Deca" w:cs="Arial"/>
          <w:color w:val="000000" w:themeColor="text1"/>
          <w:sz w:val="24"/>
          <w:szCs w:val="24"/>
        </w:rPr>
        <w:t xml:space="preserve">to reach </w:t>
      </w:r>
      <w:r w:rsidR="10AD8643" w:rsidRPr="33C50015">
        <w:rPr>
          <w:rFonts w:ascii="Lexend Deca" w:eastAsia="aria;" w:hAnsi="Lexend Deca" w:cs="Arial"/>
          <w:color w:val="000000" w:themeColor="text1"/>
          <w:sz w:val="24"/>
          <w:szCs w:val="24"/>
        </w:rPr>
        <w:t>levels of</w:t>
      </w:r>
      <w:r w:rsidRPr="33C50015">
        <w:rPr>
          <w:rFonts w:ascii="Lexend Deca" w:eastAsia="aria;" w:hAnsi="Lexend Deca" w:cs="Arial"/>
          <w:color w:val="000000" w:themeColor="text1"/>
          <w:sz w:val="24"/>
          <w:szCs w:val="24"/>
        </w:rPr>
        <w:t xml:space="preserve"> informed, skilled and enhanced.</w:t>
      </w:r>
    </w:p>
    <w:p w14:paraId="0FE05812" w14:textId="2C49ABEA" w:rsidR="00D6051D" w:rsidRPr="00F01271" w:rsidRDefault="44A112C9" w:rsidP="00D6051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Given the breadth of roles encompassed, it is important to identify the links between </w:t>
      </w:r>
      <w:r w:rsidR="008333C9" w:rsidRPr="00F01271">
        <w:rPr>
          <w:rFonts w:ascii="Lexend Deca" w:eastAsia="aria;" w:hAnsi="Lexend Deca" w:cs="Arial"/>
          <w:color w:val="000000" w:themeColor="text1"/>
          <w:sz w:val="24"/>
          <w:szCs w:val="24"/>
        </w:rPr>
        <w:t>children’s</w:t>
      </w:r>
      <w:r w:rsidR="10AD8643"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rights</w:t>
      </w:r>
      <w:r w:rsidR="004431E7" w:rsidRPr="00F01271">
        <w:rPr>
          <w:rFonts w:ascii="Lexend Deca" w:eastAsia="aria;" w:hAnsi="Lexend Deca" w:cs="Arial"/>
          <w:color w:val="000000" w:themeColor="text1"/>
          <w:sz w:val="24"/>
          <w:szCs w:val="24"/>
        </w:rPr>
        <w:t xml:space="preserve">, what </w:t>
      </w:r>
      <w:r w:rsidR="000C385A" w:rsidRPr="00F01271">
        <w:rPr>
          <w:rFonts w:ascii="Lexend Deca" w:eastAsia="aria;" w:hAnsi="Lexend Deca" w:cs="Arial"/>
          <w:color w:val="000000" w:themeColor="text1"/>
          <w:sz w:val="24"/>
          <w:szCs w:val="24"/>
        </w:rPr>
        <w:t xml:space="preserve">roles and responsibilities </w:t>
      </w:r>
      <w:r w:rsidR="004431E7" w:rsidRPr="00F01271">
        <w:rPr>
          <w:rFonts w:ascii="Lexend Deca" w:eastAsia="aria;" w:hAnsi="Lexend Deca" w:cs="Arial"/>
          <w:color w:val="000000" w:themeColor="text1"/>
          <w:sz w:val="24"/>
          <w:szCs w:val="24"/>
        </w:rPr>
        <w:t xml:space="preserve">workers already </w:t>
      </w:r>
      <w:r w:rsidR="000C385A" w:rsidRPr="00F01271">
        <w:rPr>
          <w:rFonts w:ascii="Lexend Deca" w:eastAsia="aria;" w:hAnsi="Lexend Deca" w:cs="Arial"/>
          <w:color w:val="000000" w:themeColor="text1"/>
          <w:sz w:val="24"/>
          <w:szCs w:val="24"/>
        </w:rPr>
        <w:t>have</w:t>
      </w:r>
      <w:r w:rsidR="008333C9" w:rsidRPr="00F01271">
        <w:rPr>
          <w:rFonts w:ascii="Lexend Deca" w:eastAsia="aria;" w:hAnsi="Lexend Deca" w:cs="Arial"/>
          <w:color w:val="000000" w:themeColor="text1"/>
          <w:sz w:val="24"/>
          <w:szCs w:val="24"/>
        </w:rPr>
        <w:t>,</w:t>
      </w:r>
      <w:r w:rsidR="000C385A"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 xml:space="preserve">and what </w:t>
      </w:r>
      <w:r w:rsidR="004431E7" w:rsidRPr="00F01271">
        <w:rPr>
          <w:rFonts w:ascii="Lexend Deca" w:eastAsia="aria;" w:hAnsi="Lexend Deca" w:cs="Arial"/>
          <w:color w:val="000000" w:themeColor="text1"/>
          <w:sz w:val="24"/>
          <w:szCs w:val="24"/>
        </w:rPr>
        <w:t xml:space="preserve">children’s rights </w:t>
      </w:r>
      <w:r w:rsidRPr="00F01271">
        <w:rPr>
          <w:rFonts w:ascii="Lexend Deca" w:eastAsia="aria;" w:hAnsi="Lexend Deca" w:cs="Arial"/>
          <w:color w:val="000000" w:themeColor="text1"/>
          <w:sz w:val="24"/>
          <w:szCs w:val="24"/>
        </w:rPr>
        <w:t xml:space="preserve">means </w:t>
      </w:r>
      <w:r w:rsidR="004431E7" w:rsidRPr="00F01271">
        <w:rPr>
          <w:rFonts w:ascii="Lexend Deca" w:eastAsia="aria;" w:hAnsi="Lexend Deca" w:cs="Arial"/>
          <w:color w:val="000000" w:themeColor="text1"/>
          <w:sz w:val="24"/>
          <w:szCs w:val="24"/>
        </w:rPr>
        <w:t xml:space="preserve">for </w:t>
      </w:r>
      <w:r w:rsidR="000C385A" w:rsidRPr="00F01271">
        <w:rPr>
          <w:rFonts w:ascii="Lexend Deca" w:eastAsia="aria;" w:hAnsi="Lexend Deca" w:cs="Arial"/>
          <w:color w:val="000000" w:themeColor="text1"/>
          <w:sz w:val="24"/>
          <w:szCs w:val="24"/>
        </w:rPr>
        <w:t>them</w:t>
      </w:r>
      <w:r w:rsidR="004431E7"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 xml:space="preserve">in their roles. </w:t>
      </w:r>
      <w:r w:rsidR="000C385A" w:rsidRPr="00F01271">
        <w:rPr>
          <w:rFonts w:ascii="Lexend Deca" w:eastAsia="aria;" w:hAnsi="Lexend Deca" w:cs="Arial"/>
          <w:color w:val="000000" w:themeColor="text1"/>
          <w:sz w:val="24"/>
          <w:szCs w:val="24"/>
        </w:rPr>
        <w:t xml:space="preserve">Understanding the responsibilities for </w:t>
      </w:r>
      <w:bookmarkStart w:id="7" w:name="_Int_cfPLSNJi"/>
      <w:r w:rsidR="000C385A" w:rsidRPr="00F01271">
        <w:rPr>
          <w:rFonts w:ascii="Lexend Deca" w:eastAsia="aria;" w:hAnsi="Lexend Deca" w:cs="Arial"/>
          <w:color w:val="000000" w:themeColor="text1"/>
          <w:sz w:val="24"/>
          <w:szCs w:val="24"/>
        </w:rPr>
        <w:t>different roles</w:t>
      </w:r>
      <w:bookmarkEnd w:id="7"/>
      <w:r w:rsidR="000C385A" w:rsidRPr="00F01271">
        <w:rPr>
          <w:rFonts w:ascii="Lexend Deca" w:eastAsia="aria;" w:hAnsi="Lexend Deca" w:cs="Arial"/>
          <w:color w:val="000000" w:themeColor="text1"/>
          <w:sz w:val="24"/>
          <w:szCs w:val="24"/>
        </w:rPr>
        <w:t xml:space="preserve"> requires an understanding of the organisation and roles within it</w:t>
      </w:r>
      <w:r w:rsidR="00596989" w:rsidRPr="00F01271">
        <w:rPr>
          <w:rFonts w:ascii="Lexend Deca" w:eastAsia="aria;" w:hAnsi="Lexend Deca" w:cs="Arial"/>
          <w:color w:val="000000" w:themeColor="text1"/>
          <w:sz w:val="24"/>
          <w:szCs w:val="24"/>
        </w:rPr>
        <w:t>;</w:t>
      </w:r>
      <w:r w:rsidR="000C385A" w:rsidRPr="00F01271">
        <w:rPr>
          <w:rFonts w:ascii="Lexend Deca" w:eastAsia="aria;" w:hAnsi="Lexend Deca" w:cs="Arial"/>
          <w:color w:val="000000" w:themeColor="text1"/>
          <w:sz w:val="24"/>
          <w:szCs w:val="24"/>
        </w:rPr>
        <w:t xml:space="preserve"> the Training Plan </w:t>
      </w:r>
      <w:r w:rsidR="001309F5" w:rsidRPr="00F01271">
        <w:rPr>
          <w:rFonts w:ascii="Lexend Deca" w:eastAsia="aria;" w:hAnsi="Lexend Deca" w:cs="Arial"/>
          <w:color w:val="000000" w:themeColor="text1"/>
          <w:sz w:val="24"/>
          <w:szCs w:val="24"/>
        </w:rPr>
        <w:t xml:space="preserve">can help </w:t>
      </w:r>
      <w:r w:rsidR="000C385A" w:rsidRPr="00F01271">
        <w:rPr>
          <w:rFonts w:ascii="Lexend Deca" w:eastAsia="aria;" w:hAnsi="Lexend Deca" w:cs="Arial"/>
          <w:color w:val="000000" w:themeColor="text1"/>
          <w:sz w:val="24"/>
          <w:szCs w:val="24"/>
        </w:rPr>
        <w:t xml:space="preserve">to </w:t>
      </w:r>
      <w:r w:rsidR="001309F5" w:rsidRPr="00F01271">
        <w:rPr>
          <w:rFonts w:ascii="Lexend Deca" w:eastAsia="aria;" w:hAnsi="Lexend Deca" w:cs="Arial"/>
          <w:color w:val="000000" w:themeColor="text1"/>
          <w:sz w:val="24"/>
          <w:szCs w:val="24"/>
        </w:rPr>
        <w:t>support this work</w:t>
      </w:r>
      <w:r w:rsidR="000C385A" w:rsidRPr="00F01271">
        <w:rPr>
          <w:rFonts w:ascii="Lexend Deca" w:eastAsia="aria;" w:hAnsi="Lexend Deca" w:cs="Arial"/>
          <w:color w:val="000000" w:themeColor="text1"/>
          <w:sz w:val="24"/>
          <w:szCs w:val="24"/>
        </w:rPr>
        <w:t>. Scottish Government is also producing guidance</w:t>
      </w:r>
      <w:r w:rsidR="003A307E" w:rsidRPr="00F01271">
        <w:rPr>
          <w:rFonts w:ascii="Lexend Deca" w:eastAsia="aria;" w:hAnsi="Lexend Deca" w:cs="Arial"/>
          <w:color w:val="000000" w:themeColor="text1"/>
          <w:sz w:val="24"/>
          <w:szCs w:val="24"/>
        </w:rPr>
        <w:t>,</w:t>
      </w:r>
      <w:r w:rsidR="000C385A" w:rsidRPr="00F01271">
        <w:rPr>
          <w:rFonts w:ascii="Lexend Deca" w:eastAsia="aria;" w:hAnsi="Lexend Deca" w:cs="Arial"/>
          <w:color w:val="000000" w:themeColor="text1"/>
          <w:sz w:val="24"/>
          <w:szCs w:val="24"/>
        </w:rPr>
        <w:t xml:space="preserve"> </w:t>
      </w:r>
      <w:r w:rsidR="008333C9" w:rsidRPr="00F01271">
        <w:rPr>
          <w:rFonts w:ascii="Lexend Deca" w:eastAsia="aria;" w:hAnsi="Lexend Deca" w:cs="Arial"/>
          <w:color w:val="000000" w:themeColor="text1"/>
          <w:sz w:val="24"/>
          <w:szCs w:val="24"/>
        </w:rPr>
        <w:t xml:space="preserve">see question </w:t>
      </w:r>
      <w:hyperlink w:anchor="_How_will_individuals" w:history="1">
        <w:r w:rsidR="008225BC" w:rsidRPr="008225BC">
          <w:rPr>
            <w:rStyle w:val="Hyperlink"/>
            <w:rFonts w:ascii="Lexend Deca" w:eastAsia="aria;" w:hAnsi="Lexend Deca" w:cs="Arial"/>
            <w:sz w:val="24"/>
            <w:szCs w:val="24"/>
          </w:rPr>
          <w:t>‘How will individuals and organisations know if they are being compliant?’</w:t>
        </w:r>
      </w:hyperlink>
    </w:p>
    <w:p w14:paraId="7859B775" w14:textId="7F7EE65F" w:rsidR="00D6051D" w:rsidRPr="00F01271" w:rsidRDefault="00D6051D"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It is also important to reflect on the connections between children’s rights and wider policies and framework</w:t>
      </w:r>
      <w:r w:rsidR="005735D9" w:rsidRPr="33C50015">
        <w:rPr>
          <w:rFonts w:ascii="Lexend Deca" w:eastAsia="aria;" w:hAnsi="Lexend Deca" w:cs="Arial"/>
          <w:color w:val="000000" w:themeColor="text1"/>
          <w:sz w:val="24"/>
          <w:szCs w:val="24"/>
        </w:rPr>
        <w:t>s</w:t>
      </w:r>
      <w:r w:rsidRPr="33C50015">
        <w:rPr>
          <w:rFonts w:ascii="Lexend Deca" w:eastAsia="aria;" w:hAnsi="Lexend Deca" w:cs="Arial"/>
          <w:color w:val="000000" w:themeColor="text1"/>
          <w:sz w:val="24"/>
          <w:szCs w:val="24"/>
        </w:rPr>
        <w:t xml:space="preserve">, for example The Promise, Getting It Right </w:t>
      </w:r>
      <w:r w:rsidR="1E6D6B8B" w:rsidRPr="33C50015">
        <w:rPr>
          <w:rFonts w:ascii="Lexend Deca" w:eastAsia="aria;" w:hAnsi="Lexend Deca" w:cs="Arial"/>
          <w:color w:val="000000" w:themeColor="text1"/>
          <w:sz w:val="24"/>
          <w:szCs w:val="24"/>
        </w:rPr>
        <w:t>for</w:t>
      </w:r>
      <w:r w:rsidRPr="33C50015">
        <w:rPr>
          <w:rFonts w:ascii="Lexend Deca" w:eastAsia="aria;" w:hAnsi="Lexend Deca" w:cs="Arial"/>
          <w:color w:val="000000" w:themeColor="text1"/>
          <w:sz w:val="24"/>
          <w:szCs w:val="24"/>
        </w:rPr>
        <w:t xml:space="preserve"> Every Child (GIRFEC), </w:t>
      </w:r>
      <w:r w:rsidRPr="33C50015">
        <w:rPr>
          <w:rFonts w:ascii="Lexend Deca" w:eastAsia="aria;" w:hAnsi="Lexend Deca" w:cs="Arial"/>
          <w:color w:val="000000" w:themeColor="text1"/>
          <w:sz w:val="24"/>
          <w:szCs w:val="24"/>
        </w:rPr>
        <w:lastRenderedPageBreak/>
        <w:t xml:space="preserve">Children’s Services Planning and Best Start, </w:t>
      </w:r>
      <w:r w:rsidRPr="33C50015">
        <w:rPr>
          <w:rFonts w:ascii="Lexend Deca" w:eastAsia="aria;" w:hAnsi="Lexend Deca" w:cs="Arial"/>
          <w:sz w:val="24"/>
          <w:szCs w:val="24"/>
        </w:rPr>
        <w:t>Bright Futures – Tackling Child Poverty Delivery Plan</w:t>
      </w:r>
      <w:r w:rsidR="3444EE7F" w:rsidRPr="33C50015">
        <w:rPr>
          <w:rFonts w:ascii="Lexend Deca" w:eastAsia="aria;" w:hAnsi="Lexend Deca" w:cs="Arial"/>
          <w:sz w:val="24"/>
          <w:szCs w:val="24"/>
        </w:rPr>
        <w:t>,</w:t>
      </w:r>
      <w:r w:rsidRPr="33C50015">
        <w:rPr>
          <w:rFonts w:ascii="Lexend Deca" w:eastAsia="aria;" w:hAnsi="Lexend Deca" w:cs="Arial"/>
          <w:sz w:val="24"/>
          <w:szCs w:val="24"/>
        </w:rPr>
        <w:t xml:space="preserve"> amongst others.  </w:t>
      </w:r>
    </w:p>
    <w:p w14:paraId="0897F8A8" w14:textId="41BDE484" w:rsidR="00345313" w:rsidRPr="00F01271" w:rsidRDefault="00345313" w:rsidP="33C50015">
      <w:pPr>
        <w:pStyle w:val="Heading1"/>
        <w:rPr>
          <w:rFonts w:ascii="Lexend Deca" w:hAnsi="Lexend Deca"/>
          <w:b/>
          <w:bCs/>
          <w:color w:val="1F3864" w:themeColor="accent1" w:themeShade="80"/>
          <w:sz w:val="28"/>
          <w:szCs w:val="28"/>
        </w:rPr>
      </w:pPr>
      <w:r w:rsidRPr="33C50015">
        <w:rPr>
          <w:rFonts w:ascii="Lexend Deca" w:hAnsi="Lexend Deca"/>
          <w:b/>
          <w:bCs/>
          <w:color w:val="auto"/>
          <w:sz w:val="28"/>
          <w:szCs w:val="28"/>
        </w:rPr>
        <w:t>Complaints</w:t>
      </w:r>
    </w:p>
    <w:p w14:paraId="4ABAC22C" w14:textId="77777777" w:rsidR="006A524C" w:rsidRPr="00F01271" w:rsidRDefault="006A524C" w:rsidP="33C50015">
      <w:pPr>
        <w:pStyle w:val="Heading2"/>
        <w:rPr>
          <w:rFonts w:ascii="Lexend Deca" w:eastAsia="aria;" w:hAnsi="Lexend Deca" w:cs="Arial"/>
          <w:b/>
          <w:bCs/>
          <w:color w:val="1F3763" w:themeColor="accent1" w:themeShade="7F"/>
          <w:sz w:val="24"/>
          <w:szCs w:val="24"/>
        </w:rPr>
      </w:pPr>
      <w:bookmarkStart w:id="8" w:name="_Hlk161044587"/>
      <w:r w:rsidRPr="33C50015">
        <w:rPr>
          <w:rFonts w:ascii="Lexend Deca" w:eastAsia="aria;" w:hAnsi="Lexend Deca" w:cs="Arial"/>
          <w:b/>
          <w:bCs/>
          <w:color w:val="auto"/>
          <w:sz w:val="24"/>
          <w:szCs w:val="24"/>
        </w:rPr>
        <w:t>How would children and young people make a complaint when their rights are not being met?</w:t>
      </w:r>
    </w:p>
    <w:bookmarkEnd w:id="8"/>
    <w:p w14:paraId="79B7F543" w14:textId="55B44528" w:rsidR="006A524C" w:rsidRPr="00F01271" w:rsidRDefault="006A524C" w:rsidP="006A524C">
      <w:pPr>
        <w:rPr>
          <w:rFonts w:ascii="Lexend Deca" w:eastAsia="aria;" w:hAnsi="Lexend Deca" w:cs="Arial"/>
          <w:color w:val="000000" w:themeColor="text1"/>
          <w:sz w:val="24"/>
          <w:szCs w:val="24"/>
        </w:rPr>
      </w:pPr>
      <w:r w:rsidRPr="33C50015">
        <w:rPr>
          <w:rFonts w:ascii="Lexend Deca" w:eastAsia="aria;" w:hAnsi="Lexend Deca" w:cs="Arial"/>
          <w:sz w:val="24"/>
          <w:szCs w:val="24"/>
        </w:rPr>
        <w:t>To minimise the need for more formal complaints, continuous informal feedback should be sought to catch any potential issues as early as possible. Children and young people often fee</w:t>
      </w:r>
      <w:r w:rsidRPr="33C50015">
        <w:rPr>
          <w:rFonts w:ascii="Lexend Deca" w:eastAsia="aria;" w:hAnsi="Lexend Deca" w:cs="Arial"/>
          <w:color w:val="000000" w:themeColor="text1"/>
          <w:sz w:val="24"/>
          <w:szCs w:val="24"/>
        </w:rPr>
        <w:t>l worried about complaining, giving feedback, or nervous that they might get someone in trouble. Even using the word ‘complaint’ can be off</w:t>
      </w:r>
      <w:r w:rsidR="00902737" w:rsidRPr="33C50015">
        <w:rPr>
          <w:rFonts w:ascii="Lexend Deca" w:eastAsia="aria;" w:hAnsi="Lexend Deca" w:cs="Arial"/>
          <w:color w:val="000000" w:themeColor="text1"/>
          <w:sz w:val="24"/>
          <w:szCs w:val="24"/>
        </w:rPr>
        <w:t>-</w:t>
      </w:r>
      <w:r w:rsidRPr="33C50015">
        <w:rPr>
          <w:rFonts w:ascii="Lexend Deca" w:eastAsia="aria;" w:hAnsi="Lexend Deca" w:cs="Arial"/>
          <w:color w:val="000000" w:themeColor="text1"/>
          <w:sz w:val="24"/>
          <w:szCs w:val="24"/>
        </w:rPr>
        <w:t>putting for many children and young people. Making space for ongoing regular discussions and time for reflection is a way to address issues as early as possible.</w:t>
      </w:r>
    </w:p>
    <w:p w14:paraId="2148FF08" w14:textId="6A71A9E2" w:rsidR="006A524C" w:rsidRPr="00F01271" w:rsidRDefault="006A524C" w:rsidP="006A524C">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 Scottish Public Services Ombudsman has led work on child friendly complaints processes, including piloting</w:t>
      </w:r>
      <w:r w:rsidR="00BA7556">
        <w:rPr>
          <w:rFonts w:ascii="Lexend Deca" w:eastAsia="aria;" w:hAnsi="Lexend Deca" w:cs="Arial"/>
          <w:color w:val="000000" w:themeColor="text1"/>
          <w:sz w:val="24"/>
          <w:szCs w:val="24"/>
        </w:rPr>
        <w:t xml:space="preserve"> </w:t>
      </w:r>
      <w:hyperlink r:id="rId30" w:history="1">
        <w:r w:rsidR="00BA7556" w:rsidRPr="001A3BFF">
          <w:rPr>
            <w:rStyle w:val="Hyperlink"/>
            <w:rFonts w:ascii="Lexend Deca" w:eastAsia="aria;" w:hAnsi="Lexend Deca" w:cs="Arial"/>
            <w:sz w:val="24"/>
            <w:szCs w:val="24"/>
          </w:rPr>
          <w:t>a new approach to handling complaints</w:t>
        </w:r>
        <w:r w:rsidR="001A3BFF" w:rsidRPr="001A3BFF">
          <w:rPr>
            <w:rStyle w:val="Hyperlink"/>
            <w:rFonts w:ascii="Lexend Deca" w:eastAsia="aria;" w:hAnsi="Lexend Deca" w:cs="Arial"/>
            <w:sz w:val="24"/>
            <w:szCs w:val="24"/>
          </w:rPr>
          <w:t>.</w:t>
        </w:r>
      </w:hyperlink>
      <w:r w:rsidRPr="00F01271">
        <w:rPr>
          <w:rFonts w:ascii="Lexend Deca" w:eastAsia="aria;" w:hAnsi="Lexend Deca" w:cs="Arial"/>
          <w:color w:val="000000" w:themeColor="text1"/>
          <w:sz w:val="24"/>
          <w:szCs w:val="24"/>
        </w:rPr>
        <w:t xml:space="preserve"> Children and young people should also be supported to access advocacy and legal advice where appropriate.</w:t>
      </w:r>
    </w:p>
    <w:p w14:paraId="086C9AC5" w14:textId="4F4E966E" w:rsidR="006A524C" w:rsidRPr="00F01271" w:rsidRDefault="006A524C"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How do we increase the capacity of children and young people whose rights are at risk, to ensure they access complaints processes</w:t>
      </w:r>
      <w:r w:rsidR="1B062D8F" w:rsidRPr="33C50015">
        <w:rPr>
          <w:rFonts w:ascii="Lexend Deca" w:eastAsia="aria;" w:hAnsi="Lexend Deca" w:cs="Arial"/>
          <w:b/>
          <w:bCs/>
          <w:color w:val="auto"/>
          <w:sz w:val="24"/>
          <w:szCs w:val="24"/>
        </w:rPr>
        <w:t xml:space="preserve">? </w:t>
      </w:r>
    </w:p>
    <w:p w14:paraId="3C601AE6" w14:textId="5BD86498" w:rsidR="00885F46" w:rsidRPr="008127D1" w:rsidRDefault="006A524C" w:rsidP="00885F46">
      <w:pPr>
        <w:rPr>
          <w:rFonts w:ascii="Lexend Deca" w:eastAsia="aria;" w:hAnsi="Lexend Deca" w:cs="Arial"/>
          <w:color w:val="000000" w:themeColor="text1"/>
          <w:sz w:val="24"/>
          <w:szCs w:val="24"/>
        </w:rPr>
      </w:pPr>
      <w:r w:rsidRPr="33C50015">
        <w:rPr>
          <w:rFonts w:ascii="Lexend Deca" w:eastAsia="aria;" w:hAnsi="Lexend Deca" w:cs="Arial"/>
          <w:sz w:val="24"/>
          <w:szCs w:val="24"/>
        </w:rPr>
        <w:t>It is imperative that children and young people whose rights are at risk are aware of their rights and can recognise potential breaches. It is also important to build trusting relationships so that children</w:t>
      </w:r>
      <w:r w:rsidRPr="33C50015">
        <w:rPr>
          <w:rFonts w:ascii="Lexend Deca" w:eastAsia="aria;" w:hAnsi="Lexend Deca" w:cs="Arial"/>
          <w:color w:val="000000" w:themeColor="text1"/>
          <w:sz w:val="24"/>
          <w:szCs w:val="24"/>
        </w:rPr>
        <w:t xml:space="preserve"> and young people can share their concerns about their rights with a trusted adult, and can be provided with information, advice, and support. The</w:t>
      </w:r>
      <w:r w:rsidR="00D85F2A" w:rsidRPr="33C50015">
        <w:rPr>
          <w:rFonts w:ascii="Lexend Deca" w:eastAsia="aria;" w:hAnsi="Lexend Deca" w:cs="Arial"/>
          <w:color w:val="000000" w:themeColor="text1"/>
          <w:sz w:val="24"/>
          <w:szCs w:val="24"/>
        </w:rPr>
        <w:t xml:space="preserve"> </w:t>
      </w:r>
      <w:hyperlink r:id="rId31">
        <w:r w:rsidR="00D85F2A" w:rsidRPr="33C50015">
          <w:rPr>
            <w:rStyle w:val="Hyperlink"/>
            <w:rFonts w:ascii="Lexend Deca" w:eastAsia="aria;" w:hAnsi="Lexend Deca" w:cs="Arial"/>
            <w:sz w:val="24"/>
            <w:szCs w:val="24"/>
          </w:rPr>
          <w:t>Children’s Rights Skills and Knowledge Framework</w:t>
        </w:r>
      </w:hyperlink>
      <w:r w:rsidRPr="33C50015">
        <w:rPr>
          <w:rFonts w:ascii="Lexend Deca" w:eastAsia="aria;" w:hAnsi="Lexend Deca" w:cs="Arial"/>
          <w:color w:val="000000" w:themeColor="text1"/>
          <w:sz w:val="24"/>
          <w:szCs w:val="24"/>
        </w:rPr>
        <w:t xml:space="preserve">  has a section on complaints which can support understanding.</w:t>
      </w:r>
      <w:bookmarkStart w:id="9" w:name="_Hlk161044606"/>
      <w:bookmarkStart w:id="10" w:name="_Hlk165376008"/>
    </w:p>
    <w:p w14:paraId="4DF4B30F" w14:textId="6685099E" w:rsidR="00885F46" w:rsidRPr="008127D1" w:rsidRDefault="00885F46" w:rsidP="33C50015">
      <w:pPr>
        <w:pStyle w:val="Heading2"/>
        <w:keepNext w:val="0"/>
        <w:keepLines w:val="0"/>
        <w:spacing w:before="0" w:line="240" w:lineRule="auto"/>
        <w:rPr>
          <w:rFonts w:ascii="Lexend Deca" w:eastAsia="aria;" w:hAnsi="Lexend Deca" w:cs="Arial"/>
          <w:b/>
          <w:bCs/>
          <w:color w:val="auto"/>
          <w:sz w:val="24"/>
          <w:szCs w:val="24"/>
        </w:rPr>
      </w:pPr>
      <w:r w:rsidRPr="33C50015">
        <w:rPr>
          <w:rFonts w:ascii="Lexend Deca" w:eastAsia="aria;" w:hAnsi="Lexend Deca" w:cs="Arial"/>
          <w:b/>
          <w:bCs/>
          <w:color w:val="auto"/>
          <w:sz w:val="24"/>
          <w:szCs w:val="24"/>
        </w:rPr>
        <w:t xml:space="preserve">What are the escalation or redress routes if </w:t>
      </w:r>
      <w:r w:rsidR="008D3F24" w:rsidRPr="33C50015">
        <w:rPr>
          <w:rFonts w:ascii="Lexend Deca" w:eastAsia="aria;" w:hAnsi="Lexend Deca" w:cs="Arial"/>
          <w:b/>
          <w:bCs/>
          <w:color w:val="auto"/>
          <w:sz w:val="24"/>
          <w:szCs w:val="24"/>
        </w:rPr>
        <w:t>a</w:t>
      </w:r>
      <w:r w:rsidRPr="33C50015">
        <w:rPr>
          <w:rFonts w:ascii="Lexend Deca" w:eastAsia="aria;" w:hAnsi="Lexend Deca" w:cs="Arial"/>
          <w:b/>
          <w:bCs/>
          <w:color w:val="auto"/>
          <w:sz w:val="24"/>
          <w:szCs w:val="24"/>
        </w:rPr>
        <w:t xml:space="preserve"> complaint is not upheld? </w:t>
      </w:r>
    </w:p>
    <w:p w14:paraId="3F86278E" w14:textId="77777777" w:rsidR="00885F46" w:rsidRPr="008127D1" w:rsidRDefault="00885F46" w:rsidP="008D3F24">
      <w:pPr>
        <w:spacing w:after="0" w:line="240" w:lineRule="auto"/>
        <w:rPr>
          <w:rFonts w:ascii="Lexend Deca" w:eastAsia="aria;" w:hAnsi="Lexend Deca" w:cs="Arial"/>
          <w:color w:val="000000" w:themeColor="text1"/>
          <w:sz w:val="24"/>
          <w:szCs w:val="24"/>
        </w:rPr>
      </w:pPr>
      <w:r w:rsidRPr="33C50015">
        <w:rPr>
          <w:rFonts w:ascii="Lexend Deca" w:eastAsia="aria;" w:hAnsi="Lexend Deca" w:cs="Arial"/>
          <w:sz w:val="24"/>
          <w:szCs w:val="24"/>
        </w:rPr>
        <w:t>The Scottish Public Services Ombudsman (SPSO) has a statutory function for complaints handling. The Scottish Government has provided funding to</w:t>
      </w:r>
      <w:r w:rsidRPr="33C50015">
        <w:rPr>
          <w:rFonts w:ascii="Lexend Deca" w:eastAsia="aria;" w:hAnsi="Lexend Deca" w:cs="Arial"/>
          <w:color w:val="000000" w:themeColor="text1"/>
          <w:sz w:val="24"/>
          <w:szCs w:val="24"/>
        </w:rPr>
        <w:t xml:space="preserve"> the SPSO for a four-year project to develop child friendly complaints approaches and procedures as part of a model complaints handling process. </w:t>
      </w:r>
    </w:p>
    <w:p w14:paraId="18A85C03" w14:textId="77777777" w:rsidR="00885F46" w:rsidRPr="008127D1" w:rsidRDefault="00885F46"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Under current plans, the SPSO will publish guidance to allow for the new principles to be in place by Spring 2024. Public bodies under the jurisdiction o</w:t>
      </w:r>
      <w:r w:rsidRPr="33C50015">
        <w:rPr>
          <w:rFonts w:ascii="Lexend Deca" w:eastAsia="aria;" w:hAnsi="Lexend Deca" w:cs="Arial"/>
          <w:sz w:val="24"/>
          <w:szCs w:val="24"/>
        </w:rPr>
        <w:t>f the SPSO will be supported to achieve compliance through training and resources.</w:t>
      </w:r>
    </w:p>
    <w:p w14:paraId="63D82F04" w14:textId="43F9DF78" w:rsidR="00885F46" w:rsidRPr="00F259D9" w:rsidRDefault="00885F46" w:rsidP="33C50015">
      <w:pPr>
        <w:pStyle w:val="Heading2"/>
        <w:keepNext w:val="0"/>
        <w:keepLines w:val="0"/>
        <w:spacing w:before="0" w:after="160"/>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How will structural issues and incompatibility be identified and resolved? </w:t>
      </w:r>
      <w:r w:rsidRPr="33C50015">
        <w:rPr>
          <w:rFonts w:ascii="Lexend Deca" w:eastAsia="aria;" w:hAnsi="Lexend Deca" w:cs="Arial"/>
          <w:color w:val="auto"/>
          <w:sz w:val="24"/>
          <w:szCs w:val="24"/>
        </w:rPr>
        <w:t xml:space="preserve">Public authorities and those carrying out public functions can use various mechanisms for identifying structural incompatibilities, </w:t>
      </w:r>
      <w:r w:rsidRPr="33C50015">
        <w:rPr>
          <w:rFonts w:ascii="Lexend Deca" w:eastAsia="aria;" w:hAnsi="Lexend Deca" w:cs="Arial"/>
          <w:color w:val="000000" w:themeColor="text1"/>
          <w:sz w:val="24"/>
          <w:szCs w:val="24"/>
        </w:rPr>
        <w:t>such as the ones outlined in the question</w:t>
      </w:r>
      <w:r w:rsidR="00D85F2A" w:rsidRPr="33C50015">
        <w:rPr>
          <w:rFonts w:ascii="Lexend Deca" w:eastAsia="aria;" w:hAnsi="Lexend Deca" w:cs="Arial"/>
          <w:color w:val="000000" w:themeColor="text1"/>
          <w:sz w:val="24"/>
          <w:szCs w:val="24"/>
        </w:rPr>
        <w:t xml:space="preserve"> </w:t>
      </w:r>
      <w:hyperlink w:anchor="_How_will_individuals">
        <w:r w:rsidR="00D85F2A" w:rsidRPr="33C50015">
          <w:rPr>
            <w:rStyle w:val="Hyperlink"/>
            <w:rFonts w:ascii="Lexend Deca" w:eastAsia="aria;" w:hAnsi="Lexend Deca" w:cs="Arial"/>
            <w:sz w:val="24"/>
            <w:szCs w:val="24"/>
          </w:rPr>
          <w:t>‘How will individuals and organisations know if they are being compliant?’</w:t>
        </w:r>
      </w:hyperlink>
      <w:r w:rsidR="00D85F2A" w:rsidRPr="33C50015">
        <w:rPr>
          <w:rFonts w:ascii="Lexend Deca" w:eastAsia="aria;" w:hAnsi="Lexend Deca" w:cs="Arial"/>
          <w:color w:val="000000" w:themeColor="text1"/>
          <w:sz w:val="24"/>
          <w:szCs w:val="24"/>
        </w:rPr>
        <w:t xml:space="preserve"> </w:t>
      </w:r>
      <w:r w:rsidRPr="33C50015">
        <w:rPr>
          <w:rFonts w:ascii="Lexend Deca" w:eastAsia="aria;" w:hAnsi="Lexend Deca" w:cs="Arial"/>
          <w:color w:val="000000" w:themeColor="text1"/>
          <w:sz w:val="24"/>
          <w:szCs w:val="24"/>
        </w:rPr>
        <w:t xml:space="preserve">This includes using the statutory guidance, the self-evaluation framework and seeking legal advice. </w:t>
      </w:r>
    </w:p>
    <w:p w14:paraId="7790955A" w14:textId="63A4EF2B" w:rsidR="00885F46" w:rsidRPr="008127D1" w:rsidRDefault="00885F46"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In the first instance any concerns or complaints should always be raised through the standard feedback/ complaints process to give the public authority</w:t>
      </w:r>
      <w:r w:rsidR="00EA119F" w:rsidRPr="33C50015">
        <w:rPr>
          <w:rFonts w:ascii="Lexend Deca" w:eastAsia="aria;" w:hAnsi="Lexend Deca" w:cs="Arial"/>
          <w:color w:val="000000" w:themeColor="text1"/>
          <w:sz w:val="24"/>
          <w:szCs w:val="24"/>
        </w:rPr>
        <w:t xml:space="preserve"> or</w:t>
      </w:r>
      <w:r w:rsidRPr="33C50015">
        <w:rPr>
          <w:rFonts w:ascii="Lexend Deca" w:eastAsia="aria;" w:hAnsi="Lexend Deca" w:cs="Arial"/>
          <w:color w:val="000000" w:themeColor="text1"/>
          <w:sz w:val="24"/>
          <w:szCs w:val="24"/>
        </w:rPr>
        <w:t xml:space="preserve"> </w:t>
      </w:r>
      <w:r w:rsidR="00EA119F" w:rsidRPr="33C50015">
        <w:rPr>
          <w:rFonts w:ascii="Lexend Deca" w:eastAsia="aria;" w:hAnsi="Lexend Deca" w:cs="Arial"/>
          <w:color w:val="000000" w:themeColor="text1"/>
          <w:sz w:val="24"/>
          <w:szCs w:val="24"/>
        </w:rPr>
        <w:t xml:space="preserve">those carrying out public functions </w:t>
      </w:r>
      <w:r w:rsidRPr="33C50015">
        <w:rPr>
          <w:rFonts w:ascii="Lexend Deca" w:eastAsia="aria;" w:hAnsi="Lexend Deca" w:cs="Arial"/>
          <w:color w:val="000000" w:themeColor="text1"/>
          <w:sz w:val="24"/>
          <w:szCs w:val="24"/>
        </w:rPr>
        <w:t>an opportunity to respond a</w:t>
      </w:r>
      <w:r w:rsidRPr="33C50015">
        <w:rPr>
          <w:rFonts w:ascii="Lexend Deca" w:eastAsia="aria;" w:hAnsi="Lexend Deca" w:cs="Arial"/>
          <w:sz w:val="24"/>
          <w:szCs w:val="24"/>
        </w:rPr>
        <w:t>nd resolve any issues brought to their attention.</w:t>
      </w:r>
    </w:p>
    <w:bookmarkEnd w:id="9"/>
    <w:bookmarkEnd w:id="10"/>
    <w:p w14:paraId="41714D4B" w14:textId="4B21A809" w:rsidR="00D6051D" w:rsidRPr="00F01271" w:rsidRDefault="000B6B51" w:rsidP="33C50015">
      <w:pPr>
        <w:pStyle w:val="Heading2"/>
        <w:rPr>
          <w:rFonts w:ascii="Lexend Deca" w:eastAsia="aria;" w:hAnsi="Lexend Deca" w:cs="Arial"/>
          <w:b/>
          <w:bCs/>
          <w:color w:val="auto"/>
          <w:sz w:val="24"/>
          <w:szCs w:val="24"/>
        </w:rPr>
      </w:pPr>
      <w:r w:rsidRPr="33C50015">
        <w:rPr>
          <w:rFonts w:ascii="Lexend Deca" w:eastAsia="aria;" w:hAnsi="Lexend Deca" w:cs="Arial"/>
          <w:b/>
          <w:bCs/>
          <w:color w:val="auto"/>
          <w:sz w:val="24"/>
          <w:szCs w:val="24"/>
        </w:rPr>
        <w:lastRenderedPageBreak/>
        <w:t>Access to services and the types of services available to children might differ depending on where they</w:t>
      </w:r>
      <w:r w:rsidRPr="33C50015">
        <w:rPr>
          <w:rStyle w:val="cf01"/>
          <w:rFonts w:ascii="Lexend Deca" w:hAnsi="Lexend Deca"/>
          <w:color w:val="auto"/>
          <w:sz w:val="24"/>
          <w:szCs w:val="24"/>
        </w:rPr>
        <w:t xml:space="preserve"> </w:t>
      </w:r>
      <w:r w:rsidRPr="33C50015">
        <w:rPr>
          <w:rFonts w:ascii="Lexend Deca" w:eastAsia="aria;" w:hAnsi="Lexend Deca" w:cs="Arial"/>
          <w:b/>
          <w:bCs/>
          <w:color w:val="auto"/>
          <w:sz w:val="24"/>
          <w:szCs w:val="24"/>
        </w:rPr>
        <w:t>live.</w:t>
      </w:r>
      <w:r w:rsidR="44A112C9" w:rsidRPr="33C50015">
        <w:rPr>
          <w:rFonts w:ascii="Lexend Deca" w:eastAsia="aria;" w:hAnsi="Lexend Deca" w:cs="Arial"/>
          <w:b/>
          <w:bCs/>
          <w:color w:val="auto"/>
          <w:sz w:val="24"/>
          <w:szCs w:val="24"/>
        </w:rPr>
        <w:t xml:space="preserve"> </w:t>
      </w:r>
      <w:r w:rsidRPr="33C50015">
        <w:rPr>
          <w:rFonts w:ascii="Lexend Deca" w:eastAsia="aria;" w:hAnsi="Lexend Deca" w:cs="Arial"/>
          <w:b/>
          <w:bCs/>
          <w:color w:val="auto"/>
          <w:sz w:val="24"/>
          <w:szCs w:val="24"/>
        </w:rPr>
        <w:t>C</w:t>
      </w:r>
      <w:r w:rsidR="44A112C9" w:rsidRPr="33C50015">
        <w:rPr>
          <w:rFonts w:ascii="Lexend Deca" w:eastAsia="aria;" w:hAnsi="Lexend Deca" w:cs="Arial"/>
          <w:b/>
          <w:bCs/>
          <w:color w:val="auto"/>
          <w:sz w:val="24"/>
          <w:szCs w:val="24"/>
        </w:rPr>
        <w:t>ould public services be taken to court because of this?</w:t>
      </w:r>
      <w:r w:rsidR="44A112C9" w:rsidRPr="33C50015">
        <w:rPr>
          <w:rFonts w:ascii="Lexend Deca" w:eastAsia="aria;" w:hAnsi="Lexend Deca"/>
          <w:color w:val="auto"/>
          <w:sz w:val="24"/>
          <w:szCs w:val="24"/>
        </w:rPr>
        <w:t xml:space="preserve"> </w:t>
      </w:r>
    </w:p>
    <w:p w14:paraId="5D400434" w14:textId="77777777" w:rsidR="00F259D9" w:rsidRDefault="14A5B23B" w:rsidP="33C50015">
      <w:pPr>
        <w:rPr>
          <w:rFonts w:ascii="Lexend Deca" w:eastAsia="Arial" w:hAnsi="Lexend Deca" w:cs="Arial"/>
          <w:color w:val="000000" w:themeColor="text1"/>
          <w:sz w:val="24"/>
          <w:szCs w:val="24"/>
        </w:rPr>
      </w:pPr>
      <w:r w:rsidRPr="33C50015">
        <w:rPr>
          <w:rFonts w:ascii="Lexend Deca" w:eastAsia="Arial" w:hAnsi="Lexend Deca" w:cs="Arial"/>
          <w:color w:val="000000" w:themeColor="text1"/>
          <w:sz w:val="24"/>
          <w:szCs w:val="24"/>
        </w:rPr>
        <w:t xml:space="preserve">Children and young people are entitled to their rights regardless of where they live. While there may be opportunities and challenges to realising children’s rights in different locations, the </w:t>
      </w:r>
      <w:r w:rsidR="00747F08" w:rsidRPr="33C50015">
        <w:rPr>
          <w:rFonts w:ascii="Lexend Deca" w:eastAsia="Arial" w:hAnsi="Lexend Deca" w:cs="Arial"/>
          <w:color w:val="000000" w:themeColor="text1"/>
          <w:sz w:val="24"/>
          <w:szCs w:val="24"/>
        </w:rPr>
        <w:t>s</w:t>
      </w:r>
      <w:r w:rsidRPr="33C50015">
        <w:rPr>
          <w:rFonts w:ascii="Lexend Deca" w:eastAsia="Arial" w:hAnsi="Lexend Deca" w:cs="Arial"/>
          <w:color w:val="000000" w:themeColor="text1"/>
          <w:sz w:val="24"/>
          <w:szCs w:val="24"/>
        </w:rPr>
        <w:t>ection 6</w:t>
      </w:r>
      <w:r w:rsidR="00747F08" w:rsidRPr="33C50015">
        <w:rPr>
          <w:rFonts w:ascii="Lexend Deca" w:eastAsia="Arial" w:hAnsi="Lexend Deca" w:cs="Arial"/>
          <w:color w:val="000000" w:themeColor="text1"/>
          <w:sz w:val="24"/>
          <w:szCs w:val="24"/>
        </w:rPr>
        <w:t>(1)</w:t>
      </w:r>
      <w:r w:rsidRPr="33C50015">
        <w:rPr>
          <w:rFonts w:ascii="Lexend Deca" w:eastAsia="Arial" w:hAnsi="Lexend Deca" w:cs="Arial"/>
          <w:color w:val="000000" w:themeColor="text1"/>
          <w:sz w:val="24"/>
          <w:szCs w:val="24"/>
        </w:rPr>
        <w:t xml:space="preserve"> duty requires public authorities and those carrying </w:t>
      </w:r>
      <w:r w:rsidR="34E476F8" w:rsidRPr="33C50015">
        <w:rPr>
          <w:rFonts w:ascii="Lexend Deca" w:eastAsia="Arial" w:hAnsi="Lexend Deca" w:cs="Arial"/>
          <w:color w:val="000000" w:themeColor="text1"/>
          <w:sz w:val="24"/>
          <w:szCs w:val="24"/>
        </w:rPr>
        <w:t>out public functions to not act incompatibly with the UNCRC requirements.</w:t>
      </w:r>
      <w:r w:rsidR="000B6B51" w:rsidRPr="33C50015">
        <w:rPr>
          <w:rFonts w:ascii="Lexend Deca" w:eastAsia="Arial" w:hAnsi="Lexend Deca" w:cs="Arial"/>
          <w:color w:val="000000" w:themeColor="text1"/>
          <w:sz w:val="24"/>
          <w:szCs w:val="24"/>
        </w:rPr>
        <w:t xml:space="preserve"> What matters is that children's rights are respected, protected and fulfilled wherever they live.</w:t>
      </w:r>
      <w:r w:rsidR="000B6B51" w:rsidRPr="33C50015">
        <w:rPr>
          <w:rStyle w:val="cf01"/>
          <w:rFonts w:ascii="Lexend Deca" w:hAnsi="Lexend Deca"/>
          <w:sz w:val="24"/>
          <w:szCs w:val="24"/>
        </w:rPr>
        <w:t xml:space="preserve"> </w:t>
      </w:r>
      <w:r w:rsidR="34E476F8" w:rsidRPr="33C50015">
        <w:rPr>
          <w:rFonts w:ascii="Lexend Deca" w:eastAsia="Arial" w:hAnsi="Lexend Deca" w:cs="Arial"/>
          <w:color w:val="000000" w:themeColor="text1"/>
          <w:sz w:val="24"/>
          <w:szCs w:val="24"/>
        </w:rPr>
        <w:t xml:space="preserve"> This can be achieved by taking forward a children’s human rights approach and using tools such as Child Rights Impact Assessments, child rights budgeting and </w:t>
      </w:r>
      <w:r w:rsidR="76AE5A70" w:rsidRPr="33C50015">
        <w:rPr>
          <w:rFonts w:ascii="Lexend Deca" w:eastAsia="Arial" w:hAnsi="Lexend Deca" w:cs="Arial"/>
          <w:color w:val="000000" w:themeColor="text1"/>
          <w:sz w:val="24"/>
          <w:szCs w:val="24"/>
        </w:rPr>
        <w:t xml:space="preserve">feedback mechanisms, and ensuring children and young people are at the centre of </w:t>
      </w:r>
      <w:r w:rsidR="76AE5A70" w:rsidRPr="33C50015">
        <w:rPr>
          <w:rFonts w:ascii="Lexend Deca" w:eastAsia="Arial" w:hAnsi="Lexend Deca" w:cs="Arial"/>
          <w:sz w:val="24"/>
          <w:szCs w:val="24"/>
        </w:rPr>
        <w:t>de</w:t>
      </w:r>
      <w:r w:rsidR="3809753F" w:rsidRPr="33C50015">
        <w:rPr>
          <w:rFonts w:ascii="Lexend Deca" w:eastAsia="Arial" w:hAnsi="Lexend Deca" w:cs="Arial"/>
          <w:sz w:val="24"/>
          <w:szCs w:val="24"/>
        </w:rPr>
        <w:t>cision</w:t>
      </w:r>
      <w:r w:rsidR="000B6B51" w:rsidRPr="33C50015">
        <w:rPr>
          <w:rFonts w:ascii="Lexend Deca" w:eastAsia="Arial" w:hAnsi="Lexend Deca" w:cs="Arial"/>
          <w:sz w:val="24"/>
          <w:szCs w:val="24"/>
        </w:rPr>
        <w:t>-</w:t>
      </w:r>
      <w:r w:rsidR="3809753F" w:rsidRPr="33C50015">
        <w:rPr>
          <w:rFonts w:ascii="Lexend Deca" w:eastAsia="Arial" w:hAnsi="Lexend Deca" w:cs="Arial"/>
          <w:sz w:val="24"/>
          <w:szCs w:val="24"/>
        </w:rPr>
        <w:t xml:space="preserve">making. </w:t>
      </w:r>
    </w:p>
    <w:p w14:paraId="3D083CE7" w14:textId="77777777" w:rsidR="00F259D9" w:rsidRDefault="5BC39F83" w:rsidP="33C50015">
      <w:pPr>
        <w:rPr>
          <w:rFonts w:ascii="Lexend Deca" w:eastAsia="aria;" w:hAnsi="Lexend Deca"/>
          <w:b/>
          <w:bCs/>
          <w:color w:val="1F3864" w:themeColor="accent1" w:themeShade="80"/>
          <w:sz w:val="28"/>
          <w:szCs w:val="28"/>
        </w:rPr>
      </w:pPr>
      <w:r w:rsidRPr="33C50015">
        <w:rPr>
          <w:rFonts w:ascii="Lexend Deca" w:eastAsia="aria;" w:hAnsi="Lexend Deca"/>
          <w:b/>
          <w:bCs/>
          <w:sz w:val="28"/>
          <w:szCs w:val="28"/>
        </w:rPr>
        <w:t xml:space="preserve">Children and </w:t>
      </w:r>
      <w:r w:rsidR="00AA7F1B" w:rsidRPr="33C50015">
        <w:rPr>
          <w:rFonts w:ascii="Lexend Deca" w:eastAsia="aria;" w:hAnsi="Lexend Deca"/>
          <w:b/>
          <w:bCs/>
          <w:sz w:val="28"/>
          <w:szCs w:val="28"/>
        </w:rPr>
        <w:t>f</w:t>
      </w:r>
      <w:r w:rsidRPr="33C50015">
        <w:rPr>
          <w:rFonts w:ascii="Lexend Deca" w:eastAsia="aria;" w:hAnsi="Lexend Deca"/>
          <w:b/>
          <w:bCs/>
          <w:sz w:val="28"/>
          <w:szCs w:val="28"/>
        </w:rPr>
        <w:t xml:space="preserve">amilies </w:t>
      </w:r>
    </w:p>
    <w:p w14:paraId="37856038" w14:textId="0945277B" w:rsidR="00F259D9" w:rsidRPr="00F259D9" w:rsidRDefault="1D8417EC" w:rsidP="00F259D9">
      <w:pPr>
        <w:rPr>
          <w:rFonts w:ascii="Lexend Deca" w:eastAsia="Arial" w:hAnsi="Lexend Deca" w:cs="Arial"/>
          <w:color w:val="000000" w:themeColor="text1"/>
          <w:sz w:val="24"/>
          <w:szCs w:val="24"/>
        </w:rPr>
      </w:pPr>
      <w:r w:rsidRPr="33C50015">
        <w:rPr>
          <w:rFonts w:ascii="Lexend Deca" w:eastAsia="aria;" w:hAnsi="Lexend Deca" w:cs="Arial"/>
          <w:b/>
          <w:bCs/>
          <w:sz w:val="24"/>
          <w:szCs w:val="24"/>
        </w:rPr>
        <w:t xml:space="preserve">How do we educate children </w:t>
      </w:r>
      <w:r w:rsidR="001309F5" w:rsidRPr="33C50015">
        <w:rPr>
          <w:rFonts w:ascii="Lexend Deca" w:eastAsia="aria;" w:hAnsi="Lexend Deca" w:cs="Arial"/>
          <w:b/>
          <w:bCs/>
          <w:sz w:val="24"/>
          <w:szCs w:val="24"/>
        </w:rPr>
        <w:t xml:space="preserve">and young people </w:t>
      </w:r>
      <w:r w:rsidRPr="33C50015">
        <w:rPr>
          <w:rFonts w:ascii="Lexend Deca" w:eastAsia="aria;" w:hAnsi="Lexend Deca" w:cs="Arial"/>
          <w:b/>
          <w:bCs/>
          <w:sz w:val="24"/>
          <w:szCs w:val="24"/>
        </w:rPr>
        <w:t>about their rights across the different age groups, for example early years?</w:t>
      </w:r>
      <w:r>
        <w:br/>
      </w:r>
      <w:r w:rsidR="5BC39F83" w:rsidRPr="33C50015">
        <w:rPr>
          <w:rFonts w:ascii="Lexend Deca" w:eastAsia="aria;" w:hAnsi="Lexend Deca" w:cs="Arial"/>
          <w:sz w:val="24"/>
          <w:szCs w:val="24"/>
        </w:rPr>
        <w:t xml:space="preserve">It is important to support children </w:t>
      </w:r>
      <w:r w:rsidR="001309F5" w:rsidRPr="33C50015">
        <w:rPr>
          <w:rFonts w:ascii="Lexend Deca" w:eastAsia="aria;" w:hAnsi="Lexend Deca" w:cs="Arial"/>
          <w:sz w:val="24"/>
          <w:szCs w:val="24"/>
        </w:rPr>
        <w:t xml:space="preserve">and young people </w:t>
      </w:r>
      <w:r w:rsidR="5BC39F83" w:rsidRPr="33C50015">
        <w:rPr>
          <w:rFonts w:ascii="Lexend Deca" w:eastAsia="aria;" w:hAnsi="Lexend Deca" w:cs="Arial"/>
          <w:sz w:val="24"/>
          <w:szCs w:val="24"/>
        </w:rPr>
        <w:t xml:space="preserve">to </w:t>
      </w:r>
      <w:r w:rsidR="5BC39F83" w:rsidRPr="33C50015">
        <w:rPr>
          <w:rFonts w:ascii="Lexend Deca" w:eastAsia="aria;" w:hAnsi="Lexend Deca" w:cs="Arial"/>
          <w:color w:val="000000" w:themeColor="text1"/>
          <w:sz w:val="24"/>
          <w:szCs w:val="24"/>
        </w:rPr>
        <w:t>understand their rights, and</w:t>
      </w:r>
      <w:r w:rsidR="34326472" w:rsidRPr="33C50015">
        <w:rPr>
          <w:rFonts w:ascii="Lexend Deca" w:eastAsia="aria;" w:hAnsi="Lexend Deca" w:cs="Arial"/>
          <w:color w:val="000000" w:themeColor="text1"/>
          <w:sz w:val="24"/>
          <w:szCs w:val="24"/>
        </w:rPr>
        <w:t xml:space="preserve"> to communicate</w:t>
      </w:r>
      <w:r w:rsidR="5BC39F83" w:rsidRPr="33C50015">
        <w:rPr>
          <w:rFonts w:ascii="Lexend Deca" w:eastAsia="aria;" w:hAnsi="Lexend Deca" w:cs="Arial"/>
          <w:color w:val="000000" w:themeColor="text1"/>
          <w:sz w:val="24"/>
          <w:szCs w:val="24"/>
        </w:rPr>
        <w:t xml:space="preserve"> information about </w:t>
      </w:r>
      <w:r w:rsidR="002440F4" w:rsidRPr="33C50015">
        <w:rPr>
          <w:rFonts w:ascii="Lexend Deca" w:eastAsia="aria;" w:hAnsi="Lexend Deca" w:cs="Arial"/>
          <w:color w:val="000000" w:themeColor="text1"/>
          <w:sz w:val="24"/>
          <w:szCs w:val="24"/>
        </w:rPr>
        <w:t>children’s rights</w:t>
      </w:r>
      <w:r w:rsidR="5BC39F83" w:rsidRPr="33C50015">
        <w:rPr>
          <w:rFonts w:ascii="Lexend Deca" w:eastAsia="aria;" w:hAnsi="Lexend Deca" w:cs="Arial"/>
          <w:color w:val="000000" w:themeColor="text1"/>
          <w:sz w:val="24"/>
          <w:szCs w:val="24"/>
        </w:rPr>
        <w:t xml:space="preserve"> in ways that suit </w:t>
      </w:r>
      <w:r w:rsidR="002440F4" w:rsidRPr="33C50015">
        <w:rPr>
          <w:rFonts w:ascii="Lexend Deca" w:eastAsia="aria;" w:hAnsi="Lexend Deca" w:cs="Arial"/>
          <w:color w:val="000000" w:themeColor="text1"/>
          <w:sz w:val="24"/>
          <w:szCs w:val="24"/>
        </w:rPr>
        <w:t>children and young people’s</w:t>
      </w:r>
      <w:r w:rsidR="5BC39F83" w:rsidRPr="33C50015">
        <w:rPr>
          <w:rFonts w:ascii="Lexend Deca" w:eastAsia="aria;" w:hAnsi="Lexend Deca" w:cs="Arial"/>
          <w:color w:val="000000" w:themeColor="text1"/>
          <w:sz w:val="24"/>
          <w:szCs w:val="24"/>
        </w:rPr>
        <w:t xml:space="preserve"> age and stage. This means </w:t>
      </w:r>
      <w:r w:rsidR="002440F4" w:rsidRPr="33C50015">
        <w:rPr>
          <w:rFonts w:ascii="Lexend Deca" w:eastAsia="aria;" w:hAnsi="Lexend Deca" w:cs="Arial"/>
          <w:color w:val="000000" w:themeColor="text1"/>
          <w:sz w:val="24"/>
          <w:szCs w:val="24"/>
        </w:rPr>
        <w:t>considering</w:t>
      </w:r>
      <w:r w:rsidR="5BC39F83" w:rsidRPr="33C50015">
        <w:rPr>
          <w:rFonts w:ascii="Lexend Deca" w:eastAsia="aria;" w:hAnsi="Lexend Deca" w:cs="Arial"/>
          <w:color w:val="000000" w:themeColor="text1"/>
          <w:sz w:val="24"/>
          <w:szCs w:val="24"/>
        </w:rPr>
        <w:t xml:space="preserve"> different communication needs</w:t>
      </w:r>
      <w:r w:rsidR="002440F4" w:rsidRPr="33C50015">
        <w:rPr>
          <w:rFonts w:ascii="Lexend Deca" w:eastAsia="aria;" w:hAnsi="Lexend Deca" w:cs="Arial"/>
          <w:color w:val="000000" w:themeColor="text1"/>
          <w:sz w:val="24"/>
          <w:szCs w:val="24"/>
        </w:rPr>
        <w:t xml:space="preserve"> and methods</w:t>
      </w:r>
      <w:r w:rsidR="5BC39F83" w:rsidRPr="33C50015">
        <w:rPr>
          <w:rFonts w:ascii="Lexend Deca" w:eastAsia="aria;" w:hAnsi="Lexend Deca" w:cs="Arial"/>
          <w:color w:val="000000" w:themeColor="text1"/>
          <w:sz w:val="24"/>
          <w:szCs w:val="24"/>
        </w:rPr>
        <w:t>, drawing on your relationship</w:t>
      </w:r>
      <w:r w:rsidR="002440F4" w:rsidRPr="33C50015">
        <w:rPr>
          <w:rFonts w:ascii="Lexend Deca" w:eastAsia="aria;" w:hAnsi="Lexend Deca" w:cs="Arial"/>
          <w:color w:val="000000" w:themeColor="text1"/>
          <w:sz w:val="24"/>
          <w:szCs w:val="24"/>
        </w:rPr>
        <w:t>s</w:t>
      </w:r>
      <w:r w:rsidR="5BC39F83" w:rsidRPr="33C50015">
        <w:rPr>
          <w:rFonts w:ascii="Lexend Deca" w:eastAsia="aria;" w:hAnsi="Lexend Deca" w:cs="Arial"/>
          <w:color w:val="000000" w:themeColor="text1"/>
          <w:sz w:val="24"/>
          <w:szCs w:val="24"/>
        </w:rPr>
        <w:t xml:space="preserve"> with </w:t>
      </w:r>
      <w:r w:rsidR="002440F4" w:rsidRPr="33C50015">
        <w:rPr>
          <w:rFonts w:ascii="Lexend Deca" w:eastAsia="aria;" w:hAnsi="Lexend Deca" w:cs="Arial"/>
          <w:color w:val="000000" w:themeColor="text1"/>
          <w:sz w:val="24"/>
          <w:szCs w:val="24"/>
        </w:rPr>
        <w:t>individual children or young people</w:t>
      </w:r>
      <w:r w:rsidR="5BC39F83" w:rsidRPr="33C50015">
        <w:rPr>
          <w:rFonts w:ascii="Lexend Deca" w:eastAsia="aria;" w:hAnsi="Lexend Deca" w:cs="Arial"/>
          <w:color w:val="000000" w:themeColor="text1"/>
          <w:sz w:val="24"/>
          <w:szCs w:val="24"/>
        </w:rPr>
        <w:t xml:space="preserve"> to be able to share information in a way that makes sense to them, </w:t>
      </w:r>
      <w:r w:rsidR="00596989" w:rsidRPr="33C50015">
        <w:rPr>
          <w:rFonts w:ascii="Lexend Deca" w:eastAsia="aria;" w:hAnsi="Lexend Deca" w:cs="Arial"/>
          <w:color w:val="000000" w:themeColor="text1"/>
          <w:sz w:val="24"/>
          <w:szCs w:val="24"/>
        </w:rPr>
        <w:t>and</w:t>
      </w:r>
      <w:r w:rsidR="5BC39F83" w:rsidRPr="33C50015">
        <w:rPr>
          <w:rFonts w:ascii="Lexend Deca" w:eastAsia="aria;" w:hAnsi="Lexend Deca" w:cs="Arial"/>
          <w:color w:val="000000" w:themeColor="text1"/>
          <w:sz w:val="24"/>
          <w:szCs w:val="24"/>
        </w:rPr>
        <w:t xml:space="preserve"> </w:t>
      </w:r>
      <w:r w:rsidR="002440F4" w:rsidRPr="33C50015">
        <w:rPr>
          <w:rFonts w:ascii="Lexend Deca" w:eastAsia="aria;" w:hAnsi="Lexend Deca" w:cs="Arial"/>
          <w:color w:val="000000" w:themeColor="text1"/>
          <w:sz w:val="24"/>
          <w:szCs w:val="24"/>
        </w:rPr>
        <w:t xml:space="preserve">explaining children’s rights in different contexts </w:t>
      </w:r>
      <w:r w:rsidR="5BC39F83" w:rsidRPr="33C50015">
        <w:rPr>
          <w:rFonts w:ascii="Lexend Deca" w:eastAsia="aria;" w:hAnsi="Lexend Deca" w:cs="Arial"/>
          <w:color w:val="000000" w:themeColor="text1"/>
          <w:sz w:val="24"/>
          <w:szCs w:val="24"/>
        </w:rPr>
        <w:t xml:space="preserve">to build awareness and understanding. </w:t>
      </w:r>
    </w:p>
    <w:p w14:paraId="7701F782" w14:textId="60A86707" w:rsidR="00672BFC" w:rsidRPr="005C0994" w:rsidRDefault="5BC39F83" w:rsidP="00F259D9">
      <w:pPr>
        <w:pStyle w:val="Heading2"/>
        <w:spacing w:before="0" w:line="240" w:lineRule="auto"/>
        <w:rPr>
          <w:rFonts w:ascii="Lexend Deca" w:eastAsia="aria;" w:hAnsi="Lexend Deca" w:cs="Arial"/>
          <w:color w:val="000000" w:themeColor="text1"/>
          <w:sz w:val="24"/>
          <w:szCs w:val="24"/>
        </w:rPr>
      </w:pPr>
      <w:r w:rsidRPr="005C0994">
        <w:rPr>
          <w:rFonts w:ascii="Lexend Deca" w:eastAsia="aria;" w:hAnsi="Lexend Deca" w:cs="Arial"/>
          <w:color w:val="000000" w:themeColor="text1"/>
          <w:sz w:val="24"/>
          <w:szCs w:val="24"/>
        </w:rPr>
        <w:t>Contextualising rights is a helpful approach, for example developing very young children’s understanding that they have the right to be safe and to play. Learning through these interactions is an important way to show what rights mean in practice. There are</w:t>
      </w:r>
      <w:r w:rsidR="004628B8">
        <w:rPr>
          <w:rFonts w:ascii="Lexend Deca" w:eastAsia="aria;" w:hAnsi="Lexend Deca" w:cs="Arial"/>
          <w:color w:val="000000" w:themeColor="text1"/>
          <w:sz w:val="24"/>
          <w:szCs w:val="24"/>
        </w:rPr>
        <w:t xml:space="preserve"> </w:t>
      </w:r>
      <w:hyperlink r:id="rId32" w:history="1">
        <w:r w:rsidR="004628B8" w:rsidRPr="004628B8">
          <w:rPr>
            <w:rStyle w:val="Hyperlink"/>
            <w:rFonts w:ascii="Lexend Deca" w:eastAsia="aria;" w:hAnsi="Lexend Deca" w:cs="Arial"/>
            <w:sz w:val="24"/>
            <w:szCs w:val="24"/>
          </w:rPr>
          <w:t>resources on the Children’s Parliament website</w:t>
        </w:r>
      </w:hyperlink>
      <w:r w:rsidRPr="005C0994">
        <w:rPr>
          <w:rFonts w:ascii="Lexend Deca" w:eastAsia="aria;" w:hAnsi="Lexend Deca" w:cs="Arial"/>
          <w:color w:val="000000" w:themeColor="text1"/>
          <w:sz w:val="24"/>
          <w:szCs w:val="24"/>
        </w:rPr>
        <w:t xml:space="preserve"> that explore children’s rights practice in early years settings</w:t>
      </w:r>
      <w:r w:rsidR="000B6B51" w:rsidRPr="005C0994">
        <w:rPr>
          <w:rFonts w:ascii="Lexend Deca" w:eastAsia="aria;" w:hAnsi="Lexend Deca" w:cs="Arial"/>
          <w:sz w:val="24"/>
          <w:szCs w:val="24"/>
        </w:rPr>
        <w:t>.</w:t>
      </w:r>
      <w:r w:rsidRPr="005C0994">
        <w:rPr>
          <w:rFonts w:ascii="Lexend Deca" w:eastAsia="aria;" w:hAnsi="Lexend Deca" w:cs="Arial"/>
          <w:color w:val="000000" w:themeColor="text1"/>
          <w:sz w:val="24"/>
          <w:szCs w:val="24"/>
        </w:rPr>
        <w:t xml:space="preserve"> </w:t>
      </w:r>
    </w:p>
    <w:p w14:paraId="6FC494BD" w14:textId="77777777" w:rsidR="000F7352" w:rsidRPr="005C0994" w:rsidRDefault="000F7352" w:rsidP="000F7352">
      <w:pPr>
        <w:spacing w:after="0" w:line="240" w:lineRule="auto"/>
        <w:rPr>
          <w:rFonts w:ascii="Lexend Deca" w:eastAsia="aria;" w:hAnsi="Lexend Deca" w:cs="Arial"/>
          <w:color w:val="000000" w:themeColor="text1"/>
          <w:sz w:val="24"/>
          <w:szCs w:val="24"/>
        </w:rPr>
      </w:pPr>
    </w:p>
    <w:p w14:paraId="218127AC" w14:textId="77777777" w:rsidR="00672BFC" w:rsidRPr="005C0994" w:rsidRDefault="5BC39F83"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What is the correct language to help children and young people understand their rights? </w:t>
      </w:r>
    </w:p>
    <w:p w14:paraId="72DBA542" w14:textId="01131B5F" w:rsidR="00672BFC" w:rsidRPr="005C0994" w:rsidRDefault="00672BFC" w:rsidP="00672BFC">
      <w:pPr>
        <w:rPr>
          <w:rFonts w:ascii="Lexend Deca" w:eastAsia="aria;" w:hAnsi="Lexend Deca" w:cs="Arial"/>
          <w:color w:val="000000" w:themeColor="text1"/>
          <w:sz w:val="24"/>
          <w:szCs w:val="24"/>
        </w:rPr>
      </w:pPr>
      <w:r w:rsidRPr="33C50015">
        <w:rPr>
          <w:rFonts w:ascii="Lexend Deca" w:eastAsia="aria;" w:hAnsi="Lexend Deca" w:cs="Arial"/>
          <w:sz w:val="24"/>
          <w:szCs w:val="24"/>
        </w:rPr>
        <w:t>It is important to make information on children’s rights clear and accessible, and talking about what they mean in practi</w:t>
      </w:r>
      <w:r w:rsidRPr="33C50015">
        <w:rPr>
          <w:rFonts w:ascii="Lexend Deca" w:eastAsia="aria;" w:hAnsi="Lexend Deca" w:cs="Arial"/>
          <w:color w:val="000000" w:themeColor="text1"/>
          <w:sz w:val="24"/>
          <w:szCs w:val="24"/>
        </w:rPr>
        <w:t xml:space="preserve">ce is a helpful way of exploring rights. </w:t>
      </w:r>
    </w:p>
    <w:p w14:paraId="6B5F94DF" w14:textId="612BDBF1" w:rsidR="00672BFC" w:rsidRPr="005C0994" w:rsidRDefault="00672BFC" w:rsidP="00672BFC">
      <w:pPr>
        <w:rPr>
          <w:rFonts w:ascii="Lexend Deca" w:eastAsia="aria;" w:hAnsi="Lexend Deca" w:cs="Arial"/>
          <w:color w:val="000000" w:themeColor="text1"/>
          <w:sz w:val="24"/>
          <w:szCs w:val="24"/>
        </w:rPr>
      </w:pPr>
      <w:r w:rsidRPr="005C0994">
        <w:rPr>
          <w:rFonts w:ascii="Lexend Deca" w:eastAsia="aria;" w:hAnsi="Lexend Deca" w:cs="Arial"/>
          <w:color w:val="000000" w:themeColor="text1"/>
          <w:sz w:val="24"/>
          <w:szCs w:val="24"/>
        </w:rPr>
        <w:t>When communicating with children</w:t>
      </w:r>
      <w:r w:rsidR="001309F5" w:rsidRPr="005C0994">
        <w:rPr>
          <w:rFonts w:ascii="Lexend Deca" w:eastAsia="aria;" w:hAnsi="Lexend Deca" w:cs="Arial"/>
          <w:color w:val="000000" w:themeColor="text1"/>
          <w:sz w:val="24"/>
          <w:szCs w:val="24"/>
        </w:rPr>
        <w:t xml:space="preserve"> and young people</w:t>
      </w:r>
      <w:r w:rsidRPr="005C0994">
        <w:rPr>
          <w:rFonts w:ascii="Lexend Deca" w:eastAsia="aria;" w:hAnsi="Lexend Deca" w:cs="Arial"/>
          <w:color w:val="000000" w:themeColor="text1"/>
          <w:sz w:val="24"/>
          <w:szCs w:val="24"/>
        </w:rPr>
        <w:t xml:space="preserve"> about their rights, it is important to explore what children</w:t>
      </w:r>
      <w:r w:rsidR="001309F5" w:rsidRPr="005C0994">
        <w:rPr>
          <w:rFonts w:ascii="Lexend Deca" w:eastAsia="aria;" w:hAnsi="Lexend Deca" w:cs="Arial"/>
          <w:color w:val="000000" w:themeColor="text1"/>
          <w:sz w:val="24"/>
          <w:szCs w:val="24"/>
        </w:rPr>
        <w:t xml:space="preserve"> and young </w:t>
      </w:r>
      <w:r w:rsidR="00080EC3" w:rsidRPr="005C0994">
        <w:rPr>
          <w:rFonts w:ascii="Lexend Deca" w:eastAsia="aria;" w:hAnsi="Lexend Deca" w:cs="Arial"/>
          <w:color w:val="000000" w:themeColor="text1"/>
          <w:sz w:val="24"/>
          <w:szCs w:val="24"/>
        </w:rPr>
        <w:t>people</w:t>
      </w:r>
      <w:r w:rsidRPr="005C0994">
        <w:rPr>
          <w:rFonts w:ascii="Lexend Deca" w:eastAsia="aria;" w:hAnsi="Lexend Deca" w:cs="Arial"/>
          <w:color w:val="000000" w:themeColor="text1"/>
          <w:sz w:val="24"/>
          <w:szCs w:val="24"/>
        </w:rPr>
        <w:t xml:space="preserve"> already know about their rights, to build a shared understanding. For example, some children </w:t>
      </w:r>
      <w:r w:rsidR="00080EC3" w:rsidRPr="005C0994">
        <w:rPr>
          <w:rFonts w:ascii="Lexend Deca" w:eastAsia="aria;" w:hAnsi="Lexend Deca" w:cs="Arial"/>
          <w:color w:val="000000" w:themeColor="text1"/>
          <w:sz w:val="24"/>
          <w:szCs w:val="24"/>
        </w:rPr>
        <w:t xml:space="preserve">and young people </w:t>
      </w:r>
      <w:r w:rsidRPr="005C0994">
        <w:rPr>
          <w:rFonts w:ascii="Lexend Deca" w:eastAsia="aria;" w:hAnsi="Lexend Deca" w:cs="Arial"/>
          <w:color w:val="000000" w:themeColor="text1"/>
          <w:sz w:val="24"/>
          <w:szCs w:val="24"/>
        </w:rPr>
        <w:t xml:space="preserve">may have been very involved in campaigning work about their rights, and could share their insights, while others may not have heard about the UNCRC and would value learning more about what rights are and where they come from. </w:t>
      </w:r>
    </w:p>
    <w:p w14:paraId="08B44384" w14:textId="7E9B0053" w:rsidR="00C57C7A" w:rsidRPr="005C0994" w:rsidRDefault="00672BFC">
      <w:pPr>
        <w:rPr>
          <w:rFonts w:ascii="Lexend Deca" w:eastAsia="aria;" w:hAnsi="Lexend Deca" w:cs="Arial"/>
          <w:color w:val="000000" w:themeColor="text1"/>
          <w:sz w:val="24"/>
          <w:szCs w:val="24"/>
        </w:rPr>
      </w:pPr>
      <w:r w:rsidRPr="005C0994">
        <w:rPr>
          <w:rFonts w:ascii="Lexend Deca" w:eastAsia="aria;" w:hAnsi="Lexend Deca" w:cs="Arial"/>
          <w:color w:val="000000" w:themeColor="text1"/>
          <w:sz w:val="24"/>
          <w:szCs w:val="24"/>
        </w:rPr>
        <w:t>Where possible, it is important to try to keep to the language used in the UNCRC as far as possible to support a shared understanding, and to empower children</w:t>
      </w:r>
      <w:r w:rsidR="00080EC3" w:rsidRPr="005C0994">
        <w:rPr>
          <w:rFonts w:ascii="Lexend Deca" w:eastAsia="aria;" w:hAnsi="Lexend Deca" w:cs="Arial"/>
          <w:color w:val="000000" w:themeColor="text1"/>
          <w:sz w:val="24"/>
          <w:szCs w:val="24"/>
        </w:rPr>
        <w:t xml:space="preserve"> and young people</w:t>
      </w:r>
      <w:r w:rsidRPr="005C0994">
        <w:rPr>
          <w:rFonts w:ascii="Lexend Deca" w:eastAsia="aria;" w:hAnsi="Lexend Deca" w:cs="Arial"/>
          <w:color w:val="000000" w:themeColor="text1"/>
          <w:sz w:val="24"/>
          <w:szCs w:val="24"/>
        </w:rPr>
        <w:t xml:space="preserve"> to claim their rights. If you put an article of the UNCRC into your own words, you are interpreting the article yourself, so keeping true to the text of the UNCRC wherever possible is important. There will be times where more accessible language is required, and there are existing resources to support this, for example the Children and Young People’s Commissioner’s Office have a </w:t>
      </w:r>
      <w:hyperlink r:id="rId33" w:history="1">
        <w:r w:rsidR="004628B8" w:rsidRPr="004628B8">
          <w:rPr>
            <w:rStyle w:val="Hyperlink"/>
            <w:rFonts w:ascii="Lexend Deca" w:eastAsia="aria;" w:hAnsi="Lexend Deca" w:cs="Arial"/>
            <w:sz w:val="24"/>
            <w:szCs w:val="24"/>
          </w:rPr>
          <w:t>set of simplified articles of the UNCRC</w:t>
        </w:r>
      </w:hyperlink>
      <w:r w:rsidRPr="005C0994">
        <w:rPr>
          <w:rFonts w:ascii="Lexend Deca" w:eastAsia="aria;" w:hAnsi="Lexend Deca" w:cs="Arial"/>
          <w:color w:val="000000" w:themeColor="text1"/>
          <w:sz w:val="24"/>
          <w:szCs w:val="24"/>
        </w:rPr>
        <w:t xml:space="preserve">. Drawing on your </w:t>
      </w:r>
      <w:r w:rsidRPr="005C0994">
        <w:rPr>
          <w:rFonts w:ascii="Lexend Deca" w:eastAsia="aria;" w:hAnsi="Lexend Deca" w:cs="Arial"/>
          <w:color w:val="000000" w:themeColor="text1"/>
          <w:sz w:val="24"/>
          <w:szCs w:val="24"/>
        </w:rPr>
        <w:lastRenderedPageBreak/>
        <w:t>relationships with children and young people and having open conversations about rights will support shared learning and understanding of rights.</w:t>
      </w:r>
    </w:p>
    <w:p w14:paraId="692CCAF3" w14:textId="3E723CF3" w:rsidR="00077DAC" w:rsidRPr="00F01271" w:rsidRDefault="1D8417EC" w:rsidP="00F259D9">
      <w:pPr>
        <w:pStyle w:val="Heading2"/>
        <w:spacing w:before="0" w:line="240" w:lineRule="auto"/>
        <w:rPr>
          <w:rFonts w:ascii="Lexend Deca" w:eastAsia="aria;" w:hAnsi="Lexend Deca" w:cs="Arial"/>
          <w:color w:val="000000" w:themeColor="text1"/>
          <w:sz w:val="24"/>
          <w:szCs w:val="24"/>
        </w:rPr>
      </w:pPr>
      <w:r w:rsidRPr="33C50015">
        <w:rPr>
          <w:rFonts w:ascii="Lexend Deca" w:eastAsia="aria;" w:hAnsi="Lexend Deca" w:cs="Arial"/>
          <w:b/>
          <w:bCs/>
          <w:color w:val="auto"/>
          <w:sz w:val="24"/>
          <w:szCs w:val="24"/>
        </w:rPr>
        <w:t>How can we ensure resources on children’s rights are clear and accessible to everyone?</w:t>
      </w:r>
      <w:r>
        <w:br/>
      </w:r>
      <w:r w:rsidR="5BC39F83" w:rsidRPr="33C50015">
        <w:rPr>
          <w:rFonts w:ascii="Lexend Deca" w:eastAsia="aria;" w:hAnsi="Lexend Deca" w:cs="Arial"/>
          <w:color w:val="auto"/>
          <w:sz w:val="24"/>
          <w:szCs w:val="24"/>
        </w:rPr>
        <w:t>Different topics will require d</w:t>
      </w:r>
      <w:r w:rsidR="5BC39F83" w:rsidRPr="33C50015">
        <w:rPr>
          <w:rFonts w:ascii="Lexend Deca" w:eastAsia="aria;" w:hAnsi="Lexend Deca" w:cs="Arial"/>
          <w:color w:val="000000" w:themeColor="text1"/>
          <w:sz w:val="24"/>
          <w:szCs w:val="24"/>
        </w:rPr>
        <w:t xml:space="preserve">ifferent resources, for example an introduction to </w:t>
      </w:r>
      <w:r w:rsidR="00744E06" w:rsidRPr="33C50015">
        <w:rPr>
          <w:rFonts w:ascii="Lexend Deca" w:eastAsia="aria;" w:hAnsi="Lexend Deca" w:cs="Arial"/>
          <w:color w:val="000000" w:themeColor="text1"/>
          <w:sz w:val="24"/>
          <w:szCs w:val="24"/>
        </w:rPr>
        <w:t>children’s rights</w:t>
      </w:r>
      <w:r w:rsidR="5BC39F83" w:rsidRPr="33C50015">
        <w:rPr>
          <w:rFonts w:ascii="Lexend Deca" w:eastAsia="aria;" w:hAnsi="Lexend Deca" w:cs="Arial"/>
          <w:color w:val="000000" w:themeColor="text1"/>
          <w:sz w:val="24"/>
          <w:szCs w:val="24"/>
        </w:rPr>
        <w:t xml:space="preserve"> will be quite different from what rights mean for children in conflict with the law. Given that the learning will be different and have different audiences, it is important to use the language </w:t>
      </w:r>
      <w:r w:rsidR="00744E06" w:rsidRPr="33C50015">
        <w:rPr>
          <w:rFonts w:ascii="Lexend Deca" w:eastAsia="aria;" w:hAnsi="Lexend Deca" w:cs="Arial"/>
          <w:color w:val="000000" w:themeColor="text1"/>
          <w:sz w:val="24"/>
          <w:szCs w:val="24"/>
        </w:rPr>
        <w:t>used in the UNCRC</w:t>
      </w:r>
      <w:r w:rsidR="5BC39F83" w:rsidRPr="33C50015">
        <w:rPr>
          <w:rFonts w:ascii="Lexend Deca" w:eastAsia="aria;" w:hAnsi="Lexend Deca" w:cs="Arial"/>
          <w:color w:val="000000" w:themeColor="text1"/>
          <w:sz w:val="24"/>
          <w:szCs w:val="24"/>
        </w:rPr>
        <w:t xml:space="preserve"> to support connections between different elements of work. </w:t>
      </w:r>
      <w:r w:rsidR="00672BFC" w:rsidRPr="33C50015">
        <w:rPr>
          <w:rFonts w:ascii="Lexend Deca" w:eastAsia="aria;" w:hAnsi="Lexend Deca" w:cs="Arial"/>
          <w:color w:val="000000" w:themeColor="text1"/>
          <w:sz w:val="24"/>
          <w:szCs w:val="24"/>
        </w:rPr>
        <w:t>The</w:t>
      </w:r>
      <w:r w:rsidR="004628B8" w:rsidRPr="33C50015">
        <w:rPr>
          <w:rFonts w:ascii="Lexend Deca" w:eastAsia="aria;" w:hAnsi="Lexend Deca" w:cs="Arial"/>
          <w:color w:val="000000" w:themeColor="text1"/>
          <w:sz w:val="24"/>
          <w:szCs w:val="24"/>
        </w:rPr>
        <w:t xml:space="preserve"> </w:t>
      </w:r>
      <w:hyperlink r:id="rId34">
        <w:r w:rsidR="004628B8" w:rsidRPr="33C50015">
          <w:rPr>
            <w:rStyle w:val="Hyperlink"/>
            <w:rFonts w:ascii="Lexend Deca" w:eastAsia="aria;" w:hAnsi="Lexend Deca" w:cs="Arial"/>
            <w:sz w:val="24"/>
            <w:szCs w:val="24"/>
          </w:rPr>
          <w:t>Learning Library</w:t>
        </w:r>
      </w:hyperlink>
      <w:r w:rsidR="00672BFC" w:rsidRPr="33C50015">
        <w:rPr>
          <w:rFonts w:ascii="Lexend Deca" w:eastAsia="aria;" w:hAnsi="Lexend Deca" w:cs="Arial"/>
          <w:color w:val="000000" w:themeColor="text1"/>
          <w:sz w:val="24"/>
          <w:szCs w:val="24"/>
        </w:rPr>
        <w:t xml:space="preserve"> contains a range of </w:t>
      </w:r>
      <w:r w:rsidR="00744E06" w:rsidRPr="33C50015">
        <w:rPr>
          <w:rFonts w:ascii="Lexend Deca" w:eastAsia="aria;" w:hAnsi="Lexend Deca" w:cs="Arial"/>
          <w:color w:val="000000" w:themeColor="text1"/>
          <w:sz w:val="24"/>
          <w:szCs w:val="24"/>
        </w:rPr>
        <w:t>example resources</w:t>
      </w:r>
      <w:r w:rsidR="00672BFC" w:rsidRPr="33C50015">
        <w:rPr>
          <w:rFonts w:ascii="Lexend Deca" w:eastAsia="aria;" w:hAnsi="Lexend Deca" w:cs="Arial"/>
          <w:color w:val="000000" w:themeColor="text1"/>
          <w:sz w:val="24"/>
          <w:szCs w:val="24"/>
        </w:rPr>
        <w:t>, from videos and online training to reports and research papers.</w:t>
      </w:r>
    </w:p>
    <w:p w14:paraId="5BB46E5B" w14:textId="77777777" w:rsidR="000F7352" w:rsidRPr="00F01271" w:rsidRDefault="000F7352" w:rsidP="33C50015">
      <w:pPr>
        <w:spacing w:after="0" w:line="240" w:lineRule="auto"/>
        <w:rPr>
          <w:rFonts w:ascii="Lexend Deca" w:eastAsia="aria;" w:hAnsi="Lexend Deca" w:cs="Arial"/>
          <w:color w:val="000000" w:themeColor="text1"/>
          <w:sz w:val="24"/>
          <w:szCs w:val="24"/>
        </w:rPr>
      </w:pPr>
    </w:p>
    <w:p w14:paraId="3868FFDB" w14:textId="5A01116A" w:rsidR="000E7FE8" w:rsidRPr="00F01271" w:rsidRDefault="53BD8B04"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Will </w:t>
      </w:r>
      <w:r w:rsidR="001270DA" w:rsidRPr="33C50015">
        <w:rPr>
          <w:rFonts w:ascii="Lexend Deca" w:eastAsia="aria;" w:hAnsi="Lexend Deca" w:cs="Arial"/>
          <w:b/>
          <w:bCs/>
          <w:color w:val="auto"/>
          <w:sz w:val="24"/>
          <w:szCs w:val="24"/>
        </w:rPr>
        <w:t>incorporation</w:t>
      </w:r>
      <w:r w:rsidRPr="33C50015">
        <w:rPr>
          <w:rFonts w:ascii="Lexend Deca" w:eastAsia="aria;" w:hAnsi="Lexend Deca" w:cs="Arial"/>
          <w:b/>
          <w:bCs/>
          <w:color w:val="auto"/>
          <w:sz w:val="24"/>
          <w:szCs w:val="24"/>
        </w:rPr>
        <w:t xml:space="preserve"> mean we need to ask children what they want and give it to them? How can we clarify the difference between needs and wants?</w:t>
      </w:r>
    </w:p>
    <w:p w14:paraId="7376EA2C" w14:textId="55DED781" w:rsidR="00415C7B" w:rsidRPr="00415C7B" w:rsidRDefault="00415C7B" w:rsidP="00415C7B">
      <w:pPr>
        <w:rPr>
          <w:rFonts w:ascii="Lexend Deca" w:eastAsia="aria;" w:hAnsi="Lexend Deca" w:cs="Arial"/>
          <w:color w:val="000000" w:themeColor="text1"/>
          <w:sz w:val="24"/>
          <w:szCs w:val="24"/>
        </w:rPr>
      </w:pPr>
      <w:r w:rsidRPr="33C50015">
        <w:rPr>
          <w:rFonts w:ascii="Lexend Deca" w:eastAsia="aria;" w:hAnsi="Lexend Deca" w:cs="Arial"/>
          <w:sz w:val="24"/>
          <w:szCs w:val="24"/>
        </w:rPr>
        <w:t>Key principles</w:t>
      </w:r>
      <w:r w:rsidRPr="33C50015">
        <w:rPr>
          <w:rFonts w:ascii="Lexend Deca" w:eastAsia="aria;" w:hAnsi="Lexend Deca" w:cs="Arial"/>
          <w:color w:val="000000" w:themeColor="text1"/>
          <w:sz w:val="24"/>
          <w:szCs w:val="24"/>
        </w:rPr>
        <w:t xml:space="preserve"> of a children’s human rights approach are children and young people’s participation and empowerment. Another key principle is accountability, which means adults holding themselves accountable for considering all children’s rights all the time. The concept of evolving capacities is also important, as outlined in Article 5 of the UNCRC. This principle acknowledges that as children grow and develop, their ability to make informed decisions increases and requires adults to provide guidance and direction in a manner consistent with the child's developing abilities.</w:t>
      </w:r>
    </w:p>
    <w:p w14:paraId="6338483B" w14:textId="32D78D36" w:rsidR="00415C7B" w:rsidRPr="00415C7B" w:rsidRDefault="00415C7B" w:rsidP="00415C7B">
      <w:pPr>
        <w:rPr>
          <w:rFonts w:ascii="Lexend Deca" w:eastAsia="aria;" w:hAnsi="Lexend Deca" w:cs="Arial"/>
          <w:color w:val="000000" w:themeColor="text1"/>
          <w:sz w:val="24"/>
          <w:szCs w:val="24"/>
        </w:rPr>
      </w:pPr>
      <w:r w:rsidRPr="00415C7B">
        <w:rPr>
          <w:rFonts w:ascii="Lexend Deca" w:eastAsia="aria;" w:hAnsi="Lexend Deca" w:cs="Arial"/>
          <w:color w:val="000000" w:themeColor="text1"/>
          <w:sz w:val="24"/>
          <w:szCs w:val="24"/>
        </w:rPr>
        <w:t xml:space="preserve">A common example raised during engagement work was a scenario where a child might want to play all day rather than go to school, and questions around whether listening to them would mean they could stay home and play all day. Taking into account Article 5 means that the views of a 17-year-old who wanted to leave school and play all day might be treated differently than the views of a younger child, as older children have more developed capacities and autonomy. </w:t>
      </w:r>
    </w:p>
    <w:p w14:paraId="59A2210E" w14:textId="54BEC31C" w:rsidR="00415C7B" w:rsidRPr="00415C7B" w:rsidRDefault="00415C7B" w:rsidP="00415C7B">
      <w:pPr>
        <w:rPr>
          <w:rFonts w:ascii="Lexend Deca" w:eastAsia="aria;" w:hAnsi="Lexend Deca" w:cs="Arial"/>
          <w:color w:val="000000" w:themeColor="text1"/>
          <w:sz w:val="24"/>
          <w:szCs w:val="24"/>
        </w:rPr>
      </w:pPr>
      <w:r w:rsidRPr="00415C7B">
        <w:rPr>
          <w:rFonts w:ascii="Lexend Deca" w:eastAsia="aria;" w:hAnsi="Lexend Deca" w:cs="Arial"/>
          <w:color w:val="000000" w:themeColor="text1"/>
          <w:sz w:val="24"/>
          <w:szCs w:val="24"/>
        </w:rPr>
        <w:t>Putting a children’s human rights approach into practice means children and young people should experience all of their rights, so while they should be able to play and rest, they also have the right to access their education to learn and develop. Building a shared understanding of all of children’s rights and why they are important helps to inform discussions about what are needs and what are ‘wants’.</w:t>
      </w:r>
    </w:p>
    <w:p w14:paraId="587E1C61" w14:textId="28EC82E6" w:rsidR="00415C7B" w:rsidRPr="00415C7B" w:rsidRDefault="00415C7B" w:rsidP="00415C7B">
      <w:pPr>
        <w:pStyle w:val="ListParagraph"/>
        <w:numPr>
          <w:ilvl w:val="0"/>
          <w:numId w:val="13"/>
        </w:numPr>
        <w:rPr>
          <w:rFonts w:ascii="Lexend Deca" w:eastAsia="aria;" w:hAnsi="Lexend Deca" w:cs="Arial"/>
          <w:color w:val="000000" w:themeColor="text1"/>
        </w:rPr>
      </w:pPr>
      <w:r w:rsidRPr="00415C7B">
        <w:rPr>
          <w:rFonts w:ascii="Lexend Deca" w:eastAsia="aria;" w:hAnsi="Lexend Deca" w:cs="Arial"/>
          <w:color w:val="000000" w:themeColor="text1"/>
        </w:rPr>
        <w:t>Needs: These are essential for a child's wellbeing and development. They include the right to education, healthcare, protection from harm, and adequate rest and play. Needs are non-negotiable and must be met to ensure the holistic development of the child.</w:t>
      </w:r>
    </w:p>
    <w:p w14:paraId="7913A40E" w14:textId="7B533307" w:rsidR="00415C7B" w:rsidRDefault="00415C7B" w:rsidP="00415C7B">
      <w:pPr>
        <w:pStyle w:val="ListParagraph"/>
        <w:numPr>
          <w:ilvl w:val="0"/>
          <w:numId w:val="13"/>
        </w:numPr>
        <w:rPr>
          <w:rFonts w:ascii="Lexend Deca" w:eastAsia="aria;" w:hAnsi="Lexend Deca" w:cs="Arial"/>
          <w:color w:val="000000" w:themeColor="text1"/>
        </w:rPr>
      </w:pPr>
      <w:r w:rsidRPr="00415C7B">
        <w:rPr>
          <w:rFonts w:ascii="Lexend Deca" w:eastAsia="aria;" w:hAnsi="Lexend Deca" w:cs="Arial"/>
          <w:color w:val="000000" w:themeColor="text1"/>
        </w:rPr>
        <w:t>Wants: These are desires or preferences that may not be essential for a child’s wellbeing or development. While children's preferences should be considered and respected, they must be balanced with their needs and the broader context of their rights.</w:t>
      </w:r>
    </w:p>
    <w:p w14:paraId="11D77053" w14:textId="68935EEC" w:rsidR="00F259D9" w:rsidRDefault="00415C7B" w:rsidP="00F259D9">
      <w:pPr>
        <w:pStyle w:val="Heading2"/>
        <w:rPr>
          <w:rFonts w:ascii="Lexend Deca" w:eastAsia="aria;" w:hAnsi="Lexend Deca" w:cs="Arial"/>
          <w:color w:val="000000" w:themeColor="text1"/>
          <w:sz w:val="24"/>
          <w:szCs w:val="24"/>
        </w:rPr>
      </w:pPr>
      <w:r w:rsidRPr="00415C7B">
        <w:rPr>
          <w:rFonts w:ascii="Lexend Deca" w:eastAsia="aria;" w:hAnsi="Lexend Deca" w:cs="Arial"/>
          <w:color w:val="000000" w:themeColor="text1"/>
          <w:sz w:val="24"/>
          <w:szCs w:val="24"/>
        </w:rPr>
        <w:t>By engaging with children and young people, listening to their views, and explaining the rationale behind decisions, adults can help children understand the importance of balancing their wants with their needs. This approach ensures that children feel heard and valued while also safeguarding their rights.</w:t>
      </w:r>
    </w:p>
    <w:p w14:paraId="31163D9B" w14:textId="77777777" w:rsidR="00F259D9" w:rsidRPr="00F259D9" w:rsidRDefault="00F259D9" w:rsidP="33C50015"/>
    <w:p w14:paraId="24F4707B" w14:textId="049DC792" w:rsidR="00672BFC" w:rsidRPr="00F01271" w:rsidRDefault="5BC39F83"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lastRenderedPageBreak/>
        <w:t xml:space="preserve">Is there guidance on good practice for consulting with children? </w:t>
      </w:r>
    </w:p>
    <w:p w14:paraId="508BE0B2" w14:textId="4AB354BC" w:rsidR="00672BFC" w:rsidRPr="00F01271" w:rsidRDefault="00672BFC" w:rsidP="00672BFC">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There are a number of resources on participation, from the</w:t>
      </w:r>
      <w:r w:rsidR="00415C7B">
        <w:rPr>
          <w:rFonts w:ascii="Lexend Deca" w:eastAsia="aria;" w:hAnsi="Lexend Deca" w:cs="Arial"/>
          <w:color w:val="000000" w:themeColor="text1"/>
          <w:sz w:val="24"/>
          <w:szCs w:val="24"/>
        </w:rPr>
        <w:t xml:space="preserve"> </w:t>
      </w:r>
      <w:hyperlink r:id="rId35" w:history="1">
        <w:r w:rsidR="00415C7B" w:rsidRPr="00415C7B">
          <w:rPr>
            <w:rStyle w:val="Hyperlink"/>
            <w:rFonts w:ascii="Lexend Deca" w:eastAsia="aria;" w:hAnsi="Lexend Deca" w:cs="Arial"/>
            <w:sz w:val="24"/>
            <w:szCs w:val="24"/>
          </w:rPr>
          <w:t>Participation top tips</w:t>
        </w:r>
      </w:hyperlink>
      <w:r w:rsidR="00415C7B">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to</w:t>
      </w:r>
      <w:r w:rsidR="00415C7B">
        <w:rPr>
          <w:rFonts w:ascii="Lexend Deca" w:eastAsia="aria;" w:hAnsi="Lexend Deca" w:cs="Arial"/>
          <w:color w:val="000000" w:themeColor="text1"/>
          <w:sz w:val="24"/>
          <w:szCs w:val="24"/>
        </w:rPr>
        <w:t xml:space="preserve"> </w:t>
      </w:r>
      <w:hyperlink r:id="rId36" w:history="1">
        <w:r w:rsidR="00415C7B" w:rsidRPr="00415C7B">
          <w:rPr>
            <w:rStyle w:val="Hyperlink"/>
            <w:rFonts w:ascii="Lexend Deca" w:eastAsia="aria;" w:hAnsi="Lexend Deca" w:cs="Arial"/>
            <w:sz w:val="24"/>
            <w:szCs w:val="24"/>
          </w:rPr>
          <w:t>Golden rules for participation</w:t>
        </w:r>
      </w:hyperlink>
      <w:r w:rsidR="00415C7B">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from the Children and Young People’s Commissioner’s Office through to the Council of Europe’s</w:t>
      </w:r>
      <w:r w:rsidR="00415C7B">
        <w:rPr>
          <w:rFonts w:ascii="Lexend Deca" w:eastAsia="aria;" w:hAnsi="Lexend Deca" w:cs="Arial"/>
          <w:color w:val="000000" w:themeColor="text1"/>
          <w:sz w:val="24"/>
          <w:szCs w:val="24"/>
        </w:rPr>
        <w:t xml:space="preserve"> </w:t>
      </w:r>
      <w:hyperlink r:id="rId37" w:history="1">
        <w:r w:rsidR="00415C7B" w:rsidRPr="00415C7B">
          <w:rPr>
            <w:rStyle w:val="Hyperlink"/>
            <w:rFonts w:ascii="Lexend Deca" w:eastAsia="aria;" w:hAnsi="Lexend Deca" w:cs="Arial"/>
            <w:sz w:val="24"/>
            <w:szCs w:val="24"/>
          </w:rPr>
          <w:t>Handbook on participation</w:t>
        </w:r>
      </w:hyperlink>
      <w:r w:rsidRPr="00F01271">
        <w:rPr>
          <w:rFonts w:ascii="Lexend Deca" w:eastAsia="aria;" w:hAnsi="Lexend Deca" w:cs="Arial"/>
          <w:color w:val="000000" w:themeColor="text1"/>
          <w:sz w:val="24"/>
          <w:szCs w:val="24"/>
        </w:rPr>
        <w:t xml:space="preserve">. You can have a look through these and many more on our </w:t>
      </w:r>
      <w:hyperlink r:id="rId38" w:history="1">
        <w:r w:rsidR="00415C7B" w:rsidRPr="00415C7B">
          <w:rPr>
            <w:rStyle w:val="Hyperlink"/>
            <w:rFonts w:ascii="Lexend Deca" w:eastAsia="aria;" w:hAnsi="Lexend Deca" w:cs="Arial"/>
            <w:sz w:val="24"/>
            <w:szCs w:val="24"/>
          </w:rPr>
          <w:t>Learning Library</w:t>
        </w:r>
      </w:hyperlink>
      <w:r w:rsidRPr="00F01271">
        <w:rPr>
          <w:rFonts w:ascii="Lexend Deca" w:eastAsia="aria;" w:hAnsi="Lexend Deca" w:cs="Arial"/>
          <w:color w:val="000000" w:themeColor="text1"/>
          <w:sz w:val="24"/>
          <w:szCs w:val="24"/>
        </w:rPr>
        <w:t>.</w:t>
      </w:r>
    </w:p>
    <w:p w14:paraId="4576C8DC" w14:textId="77777777" w:rsidR="00F259D9" w:rsidRDefault="53BD8B04" w:rsidP="00F259D9">
      <w:pPr>
        <w:pStyle w:val="Heading2"/>
        <w:spacing w:before="0" w:line="240" w:lineRule="auto"/>
        <w:rPr>
          <w:rFonts w:ascii="Lexend Deca" w:eastAsia="aria;" w:hAnsi="Lexend Deca" w:cs="Arial"/>
          <w:color w:val="000000" w:themeColor="text1"/>
          <w:sz w:val="24"/>
          <w:szCs w:val="24"/>
        </w:rPr>
      </w:pPr>
      <w:r w:rsidRPr="33C50015">
        <w:rPr>
          <w:rFonts w:ascii="Lexend Deca" w:eastAsia="aria;" w:hAnsi="Lexend Deca" w:cs="Arial"/>
          <w:b/>
          <w:bCs/>
          <w:color w:val="auto"/>
          <w:sz w:val="24"/>
          <w:szCs w:val="24"/>
        </w:rPr>
        <w:t xml:space="preserve">How do we </w:t>
      </w:r>
      <w:r w:rsidR="003E59FC" w:rsidRPr="33C50015">
        <w:rPr>
          <w:rFonts w:ascii="Lexend Deca" w:eastAsia="aria;" w:hAnsi="Lexend Deca" w:cs="Arial"/>
          <w:b/>
          <w:bCs/>
          <w:color w:val="auto"/>
          <w:sz w:val="24"/>
          <w:szCs w:val="24"/>
        </w:rPr>
        <w:t>ensure participation with children is meaningful and upholds their rights</w:t>
      </w:r>
      <w:r w:rsidRPr="33C50015">
        <w:rPr>
          <w:rFonts w:ascii="Lexend Deca" w:eastAsia="aria;" w:hAnsi="Lexend Deca" w:cs="Arial"/>
          <w:b/>
          <w:bCs/>
          <w:color w:val="auto"/>
          <w:sz w:val="24"/>
          <w:szCs w:val="24"/>
        </w:rPr>
        <w:t>? How do we value their time and work in a way that suits them?</w:t>
      </w:r>
      <w:r>
        <w:br/>
      </w:r>
      <w:r w:rsidR="5BC39F83" w:rsidRPr="33C50015">
        <w:rPr>
          <w:rFonts w:ascii="Lexend Deca" w:eastAsia="aria;" w:hAnsi="Lexend Deca" w:cs="Arial"/>
          <w:color w:val="auto"/>
          <w:sz w:val="24"/>
          <w:szCs w:val="24"/>
        </w:rPr>
        <w:t>Any p</w:t>
      </w:r>
      <w:r w:rsidR="5BC39F83" w:rsidRPr="33C50015">
        <w:rPr>
          <w:rFonts w:ascii="Lexend Deca" w:eastAsia="aria;" w:hAnsi="Lexend Deca" w:cs="Arial"/>
          <w:color w:val="000000" w:themeColor="text1"/>
          <w:sz w:val="24"/>
          <w:szCs w:val="24"/>
        </w:rPr>
        <w:t xml:space="preserve">articipation and consultation work should be based on informed consent, where children </w:t>
      </w:r>
      <w:r w:rsidR="001309F5" w:rsidRPr="33C50015">
        <w:rPr>
          <w:rFonts w:ascii="Lexend Deca" w:eastAsia="aria;" w:hAnsi="Lexend Deca" w:cs="Arial"/>
          <w:color w:val="000000" w:themeColor="text1"/>
          <w:sz w:val="24"/>
          <w:szCs w:val="24"/>
        </w:rPr>
        <w:t xml:space="preserve">and young people </w:t>
      </w:r>
      <w:r w:rsidR="0020502D" w:rsidRPr="33C50015">
        <w:rPr>
          <w:rFonts w:ascii="Lexend Deca" w:eastAsia="aria;" w:hAnsi="Lexend Deca" w:cs="Arial"/>
          <w:color w:val="000000" w:themeColor="text1"/>
          <w:sz w:val="24"/>
          <w:szCs w:val="24"/>
        </w:rPr>
        <w:t xml:space="preserve">should be supported to fully understand what they are being asked about, </w:t>
      </w:r>
      <w:r w:rsidR="5BC39F83" w:rsidRPr="33C50015">
        <w:rPr>
          <w:rFonts w:ascii="Lexend Deca" w:eastAsia="aria;" w:hAnsi="Lexend Deca" w:cs="Arial"/>
          <w:color w:val="000000" w:themeColor="text1"/>
          <w:sz w:val="24"/>
          <w:szCs w:val="24"/>
        </w:rPr>
        <w:t>why they are being asked to participate</w:t>
      </w:r>
      <w:r w:rsidR="0020502D" w:rsidRPr="33C50015">
        <w:rPr>
          <w:rFonts w:ascii="Lexend Deca" w:eastAsia="aria;" w:hAnsi="Lexend Deca" w:cs="Arial"/>
          <w:color w:val="000000" w:themeColor="text1"/>
          <w:sz w:val="24"/>
          <w:szCs w:val="24"/>
        </w:rPr>
        <w:t>,</w:t>
      </w:r>
      <w:r w:rsidR="003E59FC" w:rsidRPr="33C50015">
        <w:rPr>
          <w:rFonts w:ascii="Lexend Deca" w:eastAsia="aria;" w:hAnsi="Lexend Deca" w:cs="Arial"/>
          <w:color w:val="000000" w:themeColor="text1"/>
          <w:sz w:val="24"/>
          <w:szCs w:val="24"/>
        </w:rPr>
        <w:t xml:space="preserve"> and</w:t>
      </w:r>
      <w:r w:rsidR="5BC39F83" w:rsidRPr="33C50015">
        <w:rPr>
          <w:rFonts w:ascii="Lexend Deca" w:eastAsia="aria;" w:hAnsi="Lexend Deca" w:cs="Arial"/>
          <w:color w:val="000000" w:themeColor="text1"/>
          <w:sz w:val="24"/>
          <w:szCs w:val="24"/>
        </w:rPr>
        <w:t xml:space="preserve"> what will be done with the</w:t>
      </w:r>
      <w:r w:rsidR="003E59FC" w:rsidRPr="33C50015">
        <w:rPr>
          <w:rFonts w:ascii="Lexend Deca" w:eastAsia="aria;" w:hAnsi="Lexend Deca" w:cs="Arial"/>
          <w:color w:val="000000" w:themeColor="text1"/>
          <w:sz w:val="24"/>
          <w:szCs w:val="24"/>
        </w:rPr>
        <w:t>ir</w:t>
      </w:r>
      <w:r w:rsidR="5BC39F83" w:rsidRPr="33C50015">
        <w:rPr>
          <w:rFonts w:ascii="Lexend Deca" w:eastAsia="aria;" w:hAnsi="Lexend Deca" w:cs="Arial"/>
          <w:color w:val="000000" w:themeColor="text1"/>
          <w:sz w:val="24"/>
          <w:szCs w:val="24"/>
        </w:rPr>
        <w:t xml:space="preserve"> </w:t>
      </w:r>
      <w:r w:rsidR="00744E06" w:rsidRPr="33C50015">
        <w:rPr>
          <w:rFonts w:ascii="Lexend Deca" w:eastAsia="aria;" w:hAnsi="Lexend Deca" w:cs="Arial"/>
          <w:color w:val="000000" w:themeColor="text1"/>
          <w:sz w:val="24"/>
          <w:szCs w:val="24"/>
        </w:rPr>
        <w:t>information and</w:t>
      </w:r>
      <w:r w:rsidR="5BC39F83" w:rsidRPr="33C50015">
        <w:rPr>
          <w:rFonts w:ascii="Lexend Deca" w:eastAsia="aria;" w:hAnsi="Lexend Deca" w:cs="Arial"/>
          <w:color w:val="000000" w:themeColor="text1"/>
          <w:sz w:val="24"/>
          <w:szCs w:val="24"/>
        </w:rPr>
        <w:t xml:space="preserve"> receive feedback on what has changed </w:t>
      </w:r>
      <w:r w:rsidR="7E7261A7" w:rsidRPr="33C50015">
        <w:rPr>
          <w:rFonts w:ascii="Lexend Deca" w:eastAsia="aria;" w:hAnsi="Lexend Deca" w:cs="Arial"/>
          <w:color w:val="000000" w:themeColor="text1"/>
          <w:sz w:val="24"/>
          <w:szCs w:val="24"/>
        </w:rPr>
        <w:t>because of</w:t>
      </w:r>
      <w:r w:rsidR="5BC39F83" w:rsidRPr="33C50015">
        <w:rPr>
          <w:rFonts w:ascii="Lexend Deca" w:eastAsia="aria;" w:hAnsi="Lexend Deca" w:cs="Arial"/>
          <w:color w:val="000000" w:themeColor="text1"/>
          <w:sz w:val="24"/>
          <w:szCs w:val="24"/>
        </w:rPr>
        <w:t xml:space="preserve"> what they shared. Importantly, children </w:t>
      </w:r>
      <w:r w:rsidR="00383424" w:rsidRPr="33C50015">
        <w:rPr>
          <w:rFonts w:ascii="Lexend Deca" w:eastAsia="aria;" w:hAnsi="Lexend Deca" w:cs="Arial"/>
          <w:color w:val="000000" w:themeColor="text1"/>
          <w:sz w:val="24"/>
          <w:szCs w:val="24"/>
        </w:rPr>
        <w:t xml:space="preserve">and young people </w:t>
      </w:r>
      <w:r w:rsidR="5BC39F83" w:rsidRPr="33C50015">
        <w:rPr>
          <w:rFonts w:ascii="Lexend Deca" w:eastAsia="aria;" w:hAnsi="Lexend Deca" w:cs="Arial"/>
          <w:color w:val="000000" w:themeColor="text1"/>
          <w:sz w:val="24"/>
          <w:szCs w:val="24"/>
        </w:rPr>
        <w:t xml:space="preserve">also have the right </w:t>
      </w:r>
      <w:r w:rsidR="003E59FC" w:rsidRPr="33C50015">
        <w:rPr>
          <w:rFonts w:ascii="Lexend Deca" w:eastAsia="aria;" w:hAnsi="Lexend Deca" w:cs="Arial"/>
          <w:color w:val="000000" w:themeColor="text1"/>
          <w:sz w:val="24"/>
          <w:szCs w:val="24"/>
        </w:rPr>
        <w:t xml:space="preserve">not </w:t>
      </w:r>
      <w:r w:rsidR="5BC39F83" w:rsidRPr="33C50015">
        <w:rPr>
          <w:rFonts w:ascii="Lexend Deca" w:eastAsia="aria;" w:hAnsi="Lexend Deca" w:cs="Arial"/>
          <w:color w:val="000000" w:themeColor="text1"/>
          <w:sz w:val="24"/>
          <w:szCs w:val="24"/>
        </w:rPr>
        <w:t>to participate in consultations</w:t>
      </w:r>
      <w:r w:rsidR="0020502D" w:rsidRPr="33C50015">
        <w:rPr>
          <w:rFonts w:ascii="Lexend Deca" w:eastAsia="aria;" w:hAnsi="Lexend Deca" w:cs="Arial"/>
          <w:color w:val="000000" w:themeColor="text1"/>
          <w:sz w:val="24"/>
          <w:szCs w:val="24"/>
        </w:rPr>
        <w:t xml:space="preserve"> and participation activities</w:t>
      </w:r>
      <w:r w:rsidR="5BC39F83" w:rsidRPr="33C50015">
        <w:rPr>
          <w:rFonts w:ascii="Lexend Deca" w:eastAsia="aria;" w:hAnsi="Lexend Deca" w:cs="Arial"/>
          <w:color w:val="000000" w:themeColor="text1"/>
          <w:sz w:val="24"/>
          <w:szCs w:val="24"/>
        </w:rPr>
        <w:t xml:space="preserve">, and it is vital that </w:t>
      </w:r>
      <w:r w:rsidR="003E59FC" w:rsidRPr="33C50015">
        <w:rPr>
          <w:rFonts w:ascii="Lexend Deca" w:eastAsia="aria;" w:hAnsi="Lexend Deca" w:cs="Arial"/>
          <w:color w:val="000000" w:themeColor="text1"/>
          <w:sz w:val="24"/>
          <w:szCs w:val="24"/>
        </w:rPr>
        <w:t>they</w:t>
      </w:r>
      <w:r w:rsidR="5BC39F83" w:rsidRPr="33C50015">
        <w:rPr>
          <w:rFonts w:ascii="Lexend Deca" w:eastAsia="aria;" w:hAnsi="Lexend Deca" w:cs="Arial"/>
          <w:color w:val="000000" w:themeColor="text1"/>
          <w:sz w:val="24"/>
          <w:szCs w:val="24"/>
        </w:rPr>
        <w:t xml:space="preserve"> are made aware of this</w:t>
      </w:r>
      <w:r w:rsidR="003E59FC" w:rsidRPr="33C50015">
        <w:rPr>
          <w:rFonts w:ascii="Lexend Deca" w:eastAsia="aria;" w:hAnsi="Lexend Deca" w:cs="Arial"/>
          <w:color w:val="000000" w:themeColor="text1"/>
          <w:sz w:val="24"/>
          <w:szCs w:val="24"/>
        </w:rPr>
        <w:t xml:space="preserve">, </w:t>
      </w:r>
      <w:r w:rsidR="5BC39F83" w:rsidRPr="33C50015">
        <w:rPr>
          <w:rFonts w:ascii="Lexend Deca" w:eastAsia="aria;" w:hAnsi="Lexend Deca" w:cs="Arial"/>
          <w:color w:val="000000" w:themeColor="text1"/>
          <w:sz w:val="24"/>
          <w:szCs w:val="24"/>
        </w:rPr>
        <w:t xml:space="preserve">not pressured to participate, and know that if they </w:t>
      </w:r>
      <w:r w:rsidR="00721A88" w:rsidRPr="33C50015">
        <w:rPr>
          <w:rFonts w:ascii="Lexend Deca" w:eastAsia="aria;" w:hAnsi="Lexend Deca" w:cs="Arial"/>
          <w:color w:val="000000" w:themeColor="text1"/>
          <w:sz w:val="24"/>
          <w:szCs w:val="24"/>
        </w:rPr>
        <w:t xml:space="preserve">choose </w:t>
      </w:r>
      <w:r w:rsidR="5BC39F83" w:rsidRPr="33C50015">
        <w:rPr>
          <w:rFonts w:ascii="Lexend Deca" w:eastAsia="aria;" w:hAnsi="Lexend Deca" w:cs="Arial"/>
          <w:color w:val="000000" w:themeColor="text1"/>
          <w:sz w:val="24"/>
          <w:szCs w:val="24"/>
        </w:rPr>
        <w:t>to take part that they can stop at any time.</w:t>
      </w:r>
    </w:p>
    <w:p w14:paraId="3E6940DD" w14:textId="77777777" w:rsidR="00F259D9" w:rsidRDefault="00F259D9" w:rsidP="00F259D9">
      <w:pPr>
        <w:pStyle w:val="Heading2"/>
        <w:spacing w:before="0" w:line="240" w:lineRule="auto"/>
        <w:rPr>
          <w:rFonts w:ascii="Lexend Deca" w:eastAsia="aria;" w:hAnsi="Lexend Deca" w:cs="Arial"/>
          <w:color w:val="000000" w:themeColor="text1"/>
          <w:sz w:val="24"/>
          <w:szCs w:val="24"/>
        </w:rPr>
      </w:pPr>
    </w:p>
    <w:p w14:paraId="5B6651A6" w14:textId="77777777" w:rsidR="00F259D9" w:rsidRDefault="00672BFC" w:rsidP="00F259D9">
      <w:pPr>
        <w:pStyle w:val="Heading2"/>
        <w:spacing w:before="0" w:line="240" w:lineRule="auto"/>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It is important to be mindful of what children </w:t>
      </w:r>
      <w:r w:rsidR="00383424" w:rsidRPr="00F01271">
        <w:rPr>
          <w:rFonts w:ascii="Lexend Deca" w:eastAsia="aria;" w:hAnsi="Lexend Deca" w:cs="Arial"/>
          <w:color w:val="000000" w:themeColor="text1"/>
          <w:sz w:val="24"/>
          <w:szCs w:val="24"/>
        </w:rPr>
        <w:t xml:space="preserve">and young people </w:t>
      </w:r>
      <w:r w:rsidRPr="00F01271">
        <w:rPr>
          <w:rFonts w:ascii="Lexend Deca" w:eastAsia="aria;" w:hAnsi="Lexend Deca" w:cs="Arial"/>
          <w:color w:val="000000" w:themeColor="text1"/>
          <w:sz w:val="24"/>
          <w:szCs w:val="24"/>
        </w:rPr>
        <w:t>have been asked before</w:t>
      </w:r>
      <w:r w:rsidR="00744E06" w:rsidRPr="00F01271">
        <w:rPr>
          <w:rFonts w:ascii="Lexend Deca" w:eastAsia="aria;" w:hAnsi="Lexend Deca" w:cs="Arial"/>
          <w:color w:val="000000" w:themeColor="text1"/>
          <w:sz w:val="24"/>
          <w:szCs w:val="24"/>
        </w:rPr>
        <w:t>, so you are not asking for information children and young people have already given.</w:t>
      </w:r>
      <w:r w:rsidRPr="00F01271">
        <w:rPr>
          <w:rFonts w:ascii="Lexend Deca" w:eastAsia="aria;" w:hAnsi="Lexend Deca" w:cs="Arial"/>
          <w:color w:val="000000" w:themeColor="text1"/>
          <w:sz w:val="24"/>
          <w:szCs w:val="24"/>
        </w:rPr>
        <w:t xml:space="preserve">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 xml:space="preserve"> have routinely said that to build trust you</w:t>
      </w:r>
      <w:r w:rsidR="00A356B0" w:rsidRPr="00F01271">
        <w:rPr>
          <w:rFonts w:ascii="Lexend Deca" w:eastAsia="aria;" w:hAnsi="Lexend Deca" w:cs="Arial"/>
          <w:color w:val="000000" w:themeColor="text1"/>
          <w:sz w:val="24"/>
          <w:szCs w:val="24"/>
        </w:rPr>
        <w:t xml:space="preserve"> </w:t>
      </w:r>
      <w:r w:rsidR="00744E06" w:rsidRPr="00F01271">
        <w:rPr>
          <w:rFonts w:ascii="Lexend Deca" w:eastAsia="aria;" w:hAnsi="Lexend Deca" w:cs="Arial"/>
          <w:color w:val="000000" w:themeColor="text1"/>
          <w:sz w:val="24"/>
          <w:szCs w:val="24"/>
        </w:rPr>
        <w:t>need to demonstrate</w:t>
      </w:r>
      <w:r w:rsidRPr="00F01271">
        <w:rPr>
          <w:rFonts w:ascii="Lexend Deca" w:eastAsia="aria;" w:hAnsi="Lexend Deca" w:cs="Arial"/>
          <w:color w:val="000000" w:themeColor="text1"/>
          <w:sz w:val="24"/>
          <w:szCs w:val="24"/>
        </w:rPr>
        <w:t xml:space="preserve"> </w:t>
      </w:r>
      <w:r w:rsidR="485C6B2B" w:rsidRPr="00F01271">
        <w:rPr>
          <w:rFonts w:ascii="Lexend Deca" w:eastAsia="aria;" w:hAnsi="Lexend Deca" w:cs="Arial"/>
          <w:color w:val="000000" w:themeColor="text1"/>
          <w:sz w:val="24"/>
          <w:szCs w:val="24"/>
        </w:rPr>
        <w:t xml:space="preserve">you </w:t>
      </w:r>
      <w:r w:rsidRPr="00F01271">
        <w:rPr>
          <w:rFonts w:ascii="Lexend Deca" w:eastAsia="aria;" w:hAnsi="Lexend Deca" w:cs="Arial"/>
          <w:color w:val="000000" w:themeColor="text1"/>
          <w:sz w:val="24"/>
          <w:szCs w:val="24"/>
        </w:rPr>
        <w:t xml:space="preserve">have listened and acted on what you have been told, showing that you value </w:t>
      </w:r>
      <w:r w:rsidR="003E59FC" w:rsidRPr="00F01271">
        <w:rPr>
          <w:rFonts w:ascii="Lexend Deca" w:eastAsia="aria;" w:hAnsi="Lexend Deca" w:cs="Arial"/>
          <w:color w:val="000000" w:themeColor="text1"/>
          <w:sz w:val="24"/>
          <w:szCs w:val="24"/>
        </w:rPr>
        <w:t>their</w:t>
      </w:r>
      <w:r w:rsidRPr="00F01271">
        <w:rPr>
          <w:rFonts w:ascii="Lexend Deca" w:eastAsia="aria;" w:hAnsi="Lexend Deca" w:cs="Arial"/>
          <w:color w:val="000000" w:themeColor="text1"/>
          <w:sz w:val="24"/>
          <w:szCs w:val="24"/>
        </w:rPr>
        <w:t xml:space="preserve"> time, </w:t>
      </w:r>
      <w:r w:rsidR="008500DF" w:rsidRPr="00F01271">
        <w:rPr>
          <w:rFonts w:ascii="Lexend Deca" w:eastAsia="aria;" w:hAnsi="Lexend Deca" w:cs="Arial"/>
          <w:color w:val="000000" w:themeColor="text1"/>
          <w:sz w:val="24"/>
          <w:szCs w:val="24"/>
        </w:rPr>
        <w:t>insights,</w:t>
      </w:r>
      <w:r w:rsidRPr="00F01271">
        <w:rPr>
          <w:rFonts w:ascii="Lexend Deca" w:eastAsia="aria;" w:hAnsi="Lexend Deca" w:cs="Arial"/>
          <w:color w:val="000000" w:themeColor="text1"/>
          <w:sz w:val="24"/>
          <w:szCs w:val="24"/>
        </w:rPr>
        <w:t xml:space="preserve"> and experiences. </w:t>
      </w:r>
    </w:p>
    <w:p w14:paraId="4D298C40" w14:textId="77777777" w:rsidR="00F259D9" w:rsidRDefault="00F259D9" w:rsidP="00F259D9">
      <w:pPr>
        <w:pStyle w:val="Heading2"/>
        <w:spacing w:before="0" w:line="240" w:lineRule="auto"/>
        <w:rPr>
          <w:rFonts w:ascii="Lexend Deca" w:eastAsia="aria;" w:hAnsi="Lexend Deca" w:cs="Arial"/>
          <w:color w:val="000000" w:themeColor="text1"/>
          <w:sz w:val="24"/>
          <w:szCs w:val="24"/>
        </w:rPr>
      </w:pPr>
    </w:p>
    <w:p w14:paraId="48B825BD" w14:textId="7F5724BE" w:rsidR="00672BFC" w:rsidRPr="00F01271" w:rsidRDefault="00672BFC" w:rsidP="00F259D9">
      <w:pPr>
        <w:pStyle w:val="Heading2"/>
        <w:spacing w:before="0" w:line="240" w:lineRule="auto"/>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Participation should also be </w:t>
      </w:r>
      <w:r w:rsidR="008500DF" w:rsidRPr="00F01271">
        <w:rPr>
          <w:rFonts w:ascii="Lexend Deca" w:eastAsia="aria;" w:hAnsi="Lexend Deca" w:cs="Arial"/>
          <w:color w:val="000000" w:themeColor="text1"/>
          <w:sz w:val="24"/>
          <w:szCs w:val="24"/>
        </w:rPr>
        <w:t>enjoyable, creative, and inspirational.</w:t>
      </w:r>
      <w:r w:rsidRPr="00F01271">
        <w:rPr>
          <w:rFonts w:ascii="Lexend Deca" w:eastAsia="aria;" w:hAnsi="Lexend Deca" w:cs="Arial"/>
          <w:color w:val="000000" w:themeColor="text1"/>
          <w:sz w:val="24"/>
          <w:szCs w:val="24"/>
        </w:rPr>
        <w:t xml:space="preserve"> Working with children </w:t>
      </w:r>
      <w:r w:rsidR="00383424" w:rsidRPr="00F01271">
        <w:rPr>
          <w:rFonts w:ascii="Lexend Deca" w:eastAsia="aria;" w:hAnsi="Lexend Deca" w:cs="Arial"/>
          <w:color w:val="000000" w:themeColor="text1"/>
          <w:sz w:val="24"/>
          <w:szCs w:val="24"/>
        </w:rPr>
        <w:t xml:space="preserve">and young people </w:t>
      </w:r>
      <w:r w:rsidRPr="00F01271">
        <w:rPr>
          <w:rFonts w:ascii="Lexend Deca" w:eastAsia="aria;" w:hAnsi="Lexend Deca" w:cs="Arial"/>
          <w:color w:val="000000" w:themeColor="text1"/>
          <w:sz w:val="24"/>
          <w:szCs w:val="24"/>
        </w:rPr>
        <w:t xml:space="preserve">to </w:t>
      </w:r>
      <w:bookmarkStart w:id="11" w:name="_Int_yXFwn7cM"/>
      <w:r w:rsidRPr="00F01271">
        <w:rPr>
          <w:rFonts w:ascii="Lexend Deca" w:eastAsia="aria;" w:hAnsi="Lexend Deca" w:cs="Arial"/>
          <w:color w:val="000000" w:themeColor="text1"/>
          <w:sz w:val="24"/>
          <w:szCs w:val="24"/>
        </w:rPr>
        <w:t>come up with</w:t>
      </w:r>
      <w:bookmarkEnd w:id="11"/>
      <w:r w:rsidRPr="00F01271">
        <w:rPr>
          <w:rFonts w:ascii="Lexend Deca" w:eastAsia="aria;" w:hAnsi="Lexend Deca" w:cs="Arial"/>
          <w:color w:val="000000" w:themeColor="text1"/>
          <w:sz w:val="24"/>
          <w:szCs w:val="24"/>
        </w:rPr>
        <w:t xml:space="preserve"> engaging opportunities to share their insights and experiences will support good relationships where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 xml:space="preserve"> are shown that their work is valued from the outset.</w:t>
      </w:r>
    </w:p>
    <w:p w14:paraId="03C11486" w14:textId="77777777" w:rsidR="00327263" w:rsidRPr="00F01271" w:rsidRDefault="00327263" w:rsidP="00327263">
      <w:pPr>
        <w:spacing w:after="0" w:line="240" w:lineRule="auto"/>
        <w:rPr>
          <w:rFonts w:ascii="Lexend Deca" w:eastAsia="aria;" w:hAnsi="Lexend Deca" w:cs="Arial"/>
          <w:color w:val="000000" w:themeColor="text1"/>
          <w:sz w:val="24"/>
          <w:szCs w:val="24"/>
        </w:rPr>
      </w:pPr>
    </w:p>
    <w:p w14:paraId="3B86148E" w14:textId="5FA16E77" w:rsidR="00672BFC" w:rsidRPr="00F01271" w:rsidRDefault="00672BFC" w:rsidP="00672BFC">
      <w:pPr>
        <w:rPr>
          <w:rFonts w:ascii="Lexend Deca" w:eastAsia="aria;" w:hAnsi="Lexend Deca" w:cs="Arial"/>
          <w:i/>
          <w:iCs/>
          <w:color w:val="000000" w:themeColor="text1"/>
          <w:sz w:val="24"/>
          <w:szCs w:val="24"/>
        </w:rPr>
      </w:pPr>
      <w:r w:rsidRPr="00F01271">
        <w:rPr>
          <w:rFonts w:ascii="Lexend Deca" w:eastAsia="aria;" w:hAnsi="Lexend Deca" w:cs="Arial"/>
          <w:color w:val="000000" w:themeColor="text1"/>
          <w:sz w:val="24"/>
          <w:szCs w:val="24"/>
        </w:rPr>
        <w:t>There are a range of resources on participation available</w:t>
      </w:r>
      <w:r w:rsidR="001309F5" w:rsidRPr="00F01271">
        <w:rPr>
          <w:rFonts w:ascii="Lexend Deca" w:eastAsia="aria;" w:hAnsi="Lexend Deca" w:cs="Arial"/>
          <w:color w:val="000000" w:themeColor="text1"/>
          <w:sz w:val="24"/>
          <w:szCs w:val="24"/>
        </w:rPr>
        <w:t xml:space="preserve"> in th</w:t>
      </w:r>
      <w:r w:rsidR="008500DF" w:rsidRPr="00F01271">
        <w:rPr>
          <w:rFonts w:ascii="Lexend Deca" w:eastAsia="aria;" w:hAnsi="Lexend Deca" w:cs="Arial"/>
          <w:color w:val="000000" w:themeColor="text1"/>
          <w:sz w:val="24"/>
          <w:szCs w:val="24"/>
        </w:rPr>
        <w:t>e Learning Library</w:t>
      </w:r>
      <w:r w:rsidR="001309F5" w:rsidRPr="00F01271">
        <w:rPr>
          <w:rFonts w:ascii="Lexend Deca" w:eastAsia="aria;" w:hAnsi="Lexend Deca" w:cs="Arial"/>
          <w:color w:val="000000" w:themeColor="text1"/>
          <w:sz w:val="24"/>
          <w:szCs w:val="24"/>
        </w:rPr>
        <w:t>, and the participation principle of the</w:t>
      </w:r>
      <w:r w:rsidR="001A1ECE">
        <w:rPr>
          <w:rFonts w:ascii="Lexend Deca" w:eastAsia="aria;" w:hAnsi="Lexend Deca" w:cs="Arial"/>
          <w:color w:val="000000" w:themeColor="text1"/>
          <w:sz w:val="24"/>
          <w:szCs w:val="24"/>
        </w:rPr>
        <w:t xml:space="preserve"> </w:t>
      </w:r>
      <w:hyperlink r:id="rId39" w:history="1">
        <w:r w:rsidR="001A1ECE" w:rsidRPr="001A1ECE">
          <w:rPr>
            <w:rStyle w:val="Hyperlink"/>
            <w:rFonts w:ascii="Lexend Deca" w:eastAsia="aria;" w:hAnsi="Lexend Deca" w:cs="Arial"/>
            <w:sz w:val="24"/>
            <w:szCs w:val="24"/>
          </w:rPr>
          <w:t>Children’s Rights Skills and Knowledge Framework</w:t>
        </w:r>
      </w:hyperlink>
      <w:r w:rsidR="001309F5" w:rsidRPr="00F01271">
        <w:rPr>
          <w:rFonts w:ascii="Lexend Deca" w:eastAsia="aria;" w:hAnsi="Lexend Deca" w:cs="Arial"/>
          <w:color w:val="000000" w:themeColor="text1"/>
          <w:sz w:val="24"/>
          <w:szCs w:val="24"/>
        </w:rPr>
        <w:t xml:space="preserve"> </w:t>
      </w:r>
      <w:r w:rsidR="006E43EC" w:rsidRPr="00F01271">
        <w:rPr>
          <w:rFonts w:ascii="Lexend Deca" w:eastAsia="aria;" w:hAnsi="Lexend Deca" w:cs="Arial"/>
          <w:color w:val="000000" w:themeColor="text1"/>
          <w:sz w:val="24"/>
          <w:szCs w:val="24"/>
        </w:rPr>
        <w:t>highlights the key skills and knowledge required at different levels</w:t>
      </w:r>
      <w:r w:rsidR="00E740F0" w:rsidRPr="00F01271">
        <w:rPr>
          <w:rFonts w:ascii="Lexend Deca" w:eastAsia="aria;" w:hAnsi="Lexend Deca" w:cs="Arial"/>
          <w:i/>
          <w:iCs/>
          <w:color w:val="000000" w:themeColor="text1"/>
          <w:sz w:val="24"/>
          <w:szCs w:val="24"/>
        </w:rPr>
        <w:t>.</w:t>
      </w:r>
    </w:p>
    <w:p w14:paraId="16BE1205" w14:textId="3C842BBA" w:rsidR="008500DF" w:rsidRPr="00F01271" w:rsidRDefault="5BC39F83" w:rsidP="008500DF">
      <w:pPr>
        <w:pStyle w:val="Heading2"/>
        <w:spacing w:before="0" w:line="240" w:lineRule="auto"/>
        <w:rPr>
          <w:rFonts w:ascii="Lexend Deca" w:eastAsia="aria;" w:hAnsi="Lexend Deca" w:cs="Arial"/>
          <w:color w:val="000000" w:themeColor="text1"/>
          <w:sz w:val="24"/>
          <w:szCs w:val="24"/>
        </w:rPr>
      </w:pPr>
      <w:bookmarkStart w:id="12" w:name="_How_do_we"/>
      <w:bookmarkEnd w:id="12"/>
      <w:r w:rsidRPr="33C50015">
        <w:rPr>
          <w:rFonts w:ascii="Lexend Deca" w:eastAsia="aria;" w:hAnsi="Lexend Deca" w:cs="Arial"/>
          <w:b/>
          <w:bCs/>
          <w:color w:val="auto"/>
          <w:sz w:val="24"/>
          <w:szCs w:val="24"/>
        </w:rPr>
        <w:t>How do we ensure children</w:t>
      </w:r>
      <w:r w:rsidR="003A77CD" w:rsidRPr="33C50015">
        <w:rPr>
          <w:rFonts w:ascii="Lexend Deca" w:eastAsia="aria;" w:hAnsi="Lexend Deca" w:cs="Arial"/>
          <w:b/>
          <w:bCs/>
          <w:color w:val="auto"/>
          <w:sz w:val="24"/>
          <w:szCs w:val="24"/>
        </w:rPr>
        <w:t xml:space="preserve"> and young people</w:t>
      </w:r>
      <w:r w:rsidRPr="33C50015">
        <w:rPr>
          <w:rFonts w:ascii="Lexend Deca" w:eastAsia="aria;" w:hAnsi="Lexend Deca" w:cs="Arial"/>
          <w:b/>
          <w:bCs/>
          <w:color w:val="auto"/>
          <w:sz w:val="24"/>
          <w:szCs w:val="24"/>
        </w:rPr>
        <w:t xml:space="preserve"> who are seldom heard are included in consultations, including children whose rights are at risk?</w:t>
      </w:r>
      <w:r>
        <w:br/>
      </w:r>
      <w:r w:rsidRPr="33C50015">
        <w:rPr>
          <w:rFonts w:ascii="Lexend Deca" w:eastAsia="aria;" w:hAnsi="Lexend Deca" w:cs="Arial"/>
          <w:color w:val="000000" w:themeColor="text1"/>
          <w:sz w:val="24"/>
          <w:szCs w:val="24"/>
        </w:rPr>
        <w:t xml:space="preserve">It is important to ensure that all children </w:t>
      </w:r>
      <w:r w:rsidR="00383424" w:rsidRPr="33C50015">
        <w:rPr>
          <w:rFonts w:ascii="Lexend Deca" w:eastAsia="aria;" w:hAnsi="Lexend Deca" w:cs="Arial"/>
          <w:color w:val="000000" w:themeColor="text1"/>
          <w:sz w:val="24"/>
          <w:szCs w:val="24"/>
        </w:rPr>
        <w:t xml:space="preserve">and young people </w:t>
      </w:r>
      <w:r w:rsidRPr="33C50015">
        <w:rPr>
          <w:rFonts w:ascii="Lexend Deca" w:eastAsia="aria;" w:hAnsi="Lexend Deca" w:cs="Arial"/>
          <w:color w:val="000000" w:themeColor="text1"/>
          <w:sz w:val="24"/>
          <w:szCs w:val="24"/>
        </w:rPr>
        <w:t xml:space="preserve">have meaningful opportunities to engage in decision making and to shape the world around them. Article 2 of the UNCRC is clear that children </w:t>
      </w:r>
      <w:r w:rsidR="00383424" w:rsidRPr="33C50015">
        <w:rPr>
          <w:rFonts w:ascii="Lexend Deca" w:eastAsia="aria;" w:hAnsi="Lexend Deca" w:cs="Arial"/>
          <w:color w:val="000000" w:themeColor="text1"/>
          <w:sz w:val="24"/>
          <w:szCs w:val="24"/>
        </w:rPr>
        <w:t xml:space="preserve">and young people </w:t>
      </w:r>
      <w:r w:rsidRPr="33C50015">
        <w:rPr>
          <w:rFonts w:ascii="Lexend Deca" w:eastAsia="aria;" w:hAnsi="Lexend Deca" w:cs="Arial"/>
          <w:color w:val="000000" w:themeColor="text1"/>
          <w:sz w:val="24"/>
          <w:szCs w:val="24"/>
        </w:rPr>
        <w:t xml:space="preserve">should not be discriminated against, and this includes indirect discrimination i.e. where policies that apply to everyone have disproportionate impacts on </w:t>
      </w:r>
      <w:r w:rsidR="008500DF" w:rsidRPr="33C50015">
        <w:rPr>
          <w:rFonts w:ascii="Lexend Deca" w:eastAsia="aria;" w:hAnsi="Lexend Deca" w:cs="Arial"/>
          <w:color w:val="000000" w:themeColor="text1"/>
          <w:sz w:val="24"/>
          <w:szCs w:val="24"/>
        </w:rPr>
        <w:t>specific groups</w:t>
      </w:r>
      <w:r w:rsidRPr="33C50015">
        <w:rPr>
          <w:rFonts w:ascii="Lexend Deca" w:eastAsia="aria;" w:hAnsi="Lexend Deca" w:cs="Arial"/>
          <w:color w:val="000000" w:themeColor="text1"/>
          <w:sz w:val="24"/>
          <w:szCs w:val="24"/>
        </w:rPr>
        <w:t xml:space="preserve"> of children</w:t>
      </w:r>
      <w:r w:rsidR="00383424" w:rsidRPr="33C50015">
        <w:rPr>
          <w:rFonts w:ascii="Lexend Deca" w:eastAsia="aria;" w:hAnsi="Lexend Deca" w:cs="Arial"/>
          <w:color w:val="000000" w:themeColor="text1"/>
          <w:sz w:val="24"/>
          <w:szCs w:val="24"/>
        </w:rPr>
        <w:t xml:space="preserve"> and young people</w:t>
      </w:r>
      <w:r w:rsidRPr="33C50015">
        <w:rPr>
          <w:rFonts w:ascii="Lexend Deca" w:eastAsia="aria;" w:hAnsi="Lexend Deca" w:cs="Arial"/>
          <w:color w:val="000000" w:themeColor="text1"/>
          <w:sz w:val="24"/>
          <w:szCs w:val="24"/>
        </w:rPr>
        <w:t xml:space="preserve">. It is important to </w:t>
      </w:r>
      <w:r w:rsidR="60DF4CB2" w:rsidRPr="33C50015">
        <w:rPr>
          <w:rFonts w:ascii="Lexend Deca" w:eastAsia="aria;" w:hAnsi="Lexend Deca" w:cs="Arial"/>
          <w:color w:val="000000" w:themeColor="text1"/>
          <w:sz w:val="24"/>
          <w:szCs w:val="24"/>
        </w:rPr>
        <w:t xml:space="preserve">ensure that the impacts of decisions on different </w:t>
      </w:r>
      <w:r w:rsidR="003E59FC" w:rsidRPr="33C50015">
        <w:rPr>
          <w:rFonts w:ascii="Lexend Deca" w:eastAsia="aria;" w:hAnsi="Lexend Deca" w:cs="Arial"/>
          <w:color w:val="000000" w:themeColor="text1"/>
          <w:sz w:val="24"/>
          <w:szCs w:val="24"/>
        </w:rPr>
        <w:t xml:space="preserve">groups </w:t>
      </w:r>
      <w:r w:rsidR="008500DF" w:rsidRPr="33C50015">
        <w:rPr>
          <w:rFonts w:ascii="Lexend Deca" w:eastAsia="aria;" w:hAnsi="Lexend Deca" w:cs="Arial"/>
          <w:color w:val="000000" w:themeColor="text1"/>
          <w:sz w:val="24"/>
          <w:szCs w:val="24"/>
        </w:rPr>
        <w:t>are</w:t>
      </w:r>
      <w:r w:rsidR="60DF4CB2" w:rsidRPr="33C50015">
        <w:rPr>
          <w:rFonts w:ascii="Lexend Deca" w:eastAsia="aria;" w:hAnsi="Lexend Deca" w:cs="Arial"/>
          <w:color w:val="000000" w:themeColor="text1"/>
          <w:sz w:val="24"/>
          <w:szCs w:val="24"/>
        </w:rPr>
        <w:t xml:space="preserve"> explored in partnership with </w:t>
      </w:r>
      <w:r w:rsidR="003E59FC" w:rsidRPr="33C50015">
        <w:rPr>
          <w:rFonts w:ascii="Lexend Deca" w:eastAsia="aria;" w:hAnsi="Lexend Deca" w:cs="Arial"/>
          <w:color w:val="000000" w:themeColor="text1"/>
          <w:sz w:val="24"/>
          <w:szCs w:val="24"/>
        </w:rPr>
        <w:t>them</w:t>
      </w:r>
      <w:r w:rsidR="60DF4CB2" w:rsidRPr="33C50015">
        <w:rPr>
          <w:rFonts w:ascii="Lexend Deca" w:eastAsia="aria;" w:hAnsi="Lexend Deca" w:cs="Arial"/>
          <w:color w:val="000000" w:themeColor="text1"/>
          <w:sz w:val="24"/>
          <w:szCs w:val="24"/>
        </w:rPr>
        <w:t xml:space="preserve">. </w:t>
      </w:r>
    </w:p>
    <w:p w14:paraId="725DEB79" w14:textId="77777777" w:rsidR="008500DF" w:rsidRPr="00F01271" w:rsidRDefault="008500DF" w:rsidP="008500DF">
      <w:pPr>
        <w:spacing w:after="0" w:line="240" w:lineRule="auto"/>
        <w:rPr>
          <w:rFonts w:ascii="Lexend Deca" w:hAnsi="Lexend Deca"/>
          <w:sz w:val="24"/>
          <w:szCs w:val="24"/>
        </w:rPr>
      </w:pPr>
    </w:p>
    <w:p w14:paraId="51BF0445" w14:textId="77777777" w:rsidR="00F259D9" w:rsidRDefault="60DF4CB2" w:rsidP="00B951B5">
      <w:pPr>
        <w:spacing w:after="0" w:line="240" w:lineRule="auto"/>
        <w:rPr>
          <w:rFonts w:ascii="Lexend Deca" w:eastAsia="aria;" w:hAnsi="Lexend Deca" w:cs="Arial"/>
          <w:color w:val="000000" w:themeColor="text1"/>
          <w:sz w:val="24"/>
          <w:szCs w:val="24"/>
        </w:rPr>
      </w:pPr>
      <w:r w:rsidRPr="008127D1">
        <w:rPr>
          <w:rFonts w:ascii="Lexend Deca" w:eastAsia="aria;" w:hAnsi="Lexend Deca" w:cs="Arial"/>
          <w:color w:val="000000" w:themeColor="text1"/>
          <w:sz w:val="24"/>
          <w:szCs w:val="24"/>
        </w:rPr>
        <w:t xml:space="preserve">As a starting point, this requires identifying who you have heard from in consultations, and whether children </w:t>
      </w:r>
      <w:r w:rsidR="00383424" w:rsidRPr="008127D1">
        <w:rPr>
          <w:rFonts w:ascii="Lexend Deca" w:eastAsia="aria;" w:hAnsi="Lexend Deca" w:cs="Arial"/>
          <w:color w:val="000000" w:themeColor="text1"/>
          <w:sz w:val="24"/>
          <w:szCs w:val="24"/>
        </w:rPr>
        <w:t xml:space="preserve">and young people </w:t>
      </w:r>
      <w:r w:rsidRPr="008127D1">
        <w:rPr>
          <w:rFonts w:ascii="Lexend Deca" w:eastAsia="aria;" w:hAnsi="Lexend Deca" w:cs="Arial"/>
          <w:color w:val="000000" w:themeColor="text1"/>
          <w:sz w:val="24"/>
          <w:szCs w:val="24"/>
        </w:rPr>
        <w:t>with different experiences are under</w:t>
      </w:r>
      <w:r w:rsidR="00032AF0" w:rsidRPr="008127D1">
        <w:rPr>
          <w:rFonts w:ascii="Lexend Deca" w:eastAsia="aria;" w:hAnsi="Lexend Deca" w:cs="Arial"/>
          <w:color w:val="000000" w:themeColor="text1"/>
          <w:sz w:val="24"/>
          <w:szCs w:val="24"/>
        </w:rPr>
        <w:t>-</w:t>
      </w:r>
      <w:r w:rsidRPr="008127D1">
        <w:rPr>
          <w:rFonts w:ascii="Lexend Deca" w:eastAsia="aria;" w:hAnsi="Lexend Deca" w:cs="Arial"/>
          <w:color w:val="000000" w:themeColor="text1"/>
          <w:sz w:val="24"/>
          <w:szCs w:val="24"/>
        </w:rPr>
        <w:t>represented in this engagement work.</w:t>
      </w:r>
    </w:p>
    <w:p w14:paraId="17F46410" w14:textId="77777777" w:rsidR="00F259D9" w:rsidRDefault="00F259D9" w:rsidP="00B951B5">
      <w:pPr>
        <w:spacing w:after="0" w:line="240" w:lineRule="auto"/>
        <w:rPr>
          <w:rFonts w:ascii="Lexend Deca" w:eastAsia="aria;" w:hAnsi="Lexend Deca" w:cs="Arial"/>
          <w:color w:val="000000" w:themeColor="text1"/>
          <w:sz w:val="24"/>
          <w:szCs w:val="24"/>
        </w:rPr>
      </w:pPr>
    </w:p>
    <w:p w14:paraId="156B442E" w14:textId="2813BADC" w:rsidR="004F56EC" w:rsidRPr="008127D1" w:rsidRDefault="310B65A7" w:rsidP="00B951B5">
      <w:pPr>
        <w:spacing w:after="0" w:line="240" w:lineRule="auto"/>
        <w:rPr>
          <w:rFonts w:ascii="Lexend Deca" w:eastAsia="aria;" w:hAnsi="Lexend Deca" w:cs="Arial"/>
          <w:color w:val="000000" w:themeColor="text1"/>
          <w:sz w:val="24"/>
          <w:szCs w:val="24"/>
        </w:rPr>
      </w:pPr>
      <w:r w:rsidRPr="008127D1">
        <w:rPr>
          <w:rFonts w:ascii="Lexend Deca" w:eastAsia="aria;" w:hAnsi="Lexend Deca" w:cs="Arial"/>
          <w:color w:val="000000" w:themeColor="text1"/>
          <w:sz w:val="24"/>
          <w:szCs w:val="24"/>
        </w:rPr>
        <w:t>C</w:t>
      </w:r>
      <w:r w:rsidR="60DF4CB2" w:rsidRPr="008127D1">
        <w:rPr>
          <w:rFonts w:ascii="Lexend Deca" w:eastAsia="aria;" w:hAnsi="Lexend Deca" w:cs="Arial"/>
          <w:color w:val="000000" w:themeColor="text1"/>
          <w:sz w:val="24"/>
          <w:szCs w:val="24"/>
        </w:rPr>
        <w:t xml:space="preserve">hildren whose rights are at risk could include </w:t>
      </w:r>
      <w:r w:rsidR="003E59FC" w:rsidRPr="008127D1">
        <w:rPr>
          <w:rFonts w:ascii="Lexend Deca" w:eastAsia="aria;" w:hAnsi="Lexend Deca" w:cs="Arial"/>
          <w:color w:val="000000" w:themeColor="text1"/>
          <w:sz w:val="24"/>
          <w:szCs w:val="24"/>
        </w:rPr>
        <w:t xml:space="preserve">migrant, </w:t>
      </w:r>
      <w:r w:rsidR="60DF4CB2" w:rsidRPr="008127D1">
        <w:rPr>
          <w:rFonts w:ascii="Lexend Deca" w:eastAsia="aria;" w:hAnsi="Lexend Deca" w:cs="Arial"/>
          <w:color w:val="000000" w:themeColor="text1"/>
          <w:sz w:val="24"/>
          <w:szCs w:val="24"/>
        </w:rPr>
        <w:t>refugee and asylum</w:t>
      </w:r>
      <w:r w:rsidR="004165B8" w:rsidRPr="008127D1">
        <w:rPr>
          <w:rFonts w:ascii="Lexend Deca" w:eastAsia="aria;" w:hAnsi="Lexend Deca" w:cs="Arial"/>
          <w:color w:val="000000" w:themeColor="text1"/>
          <w:sz w:val="24"/>
          <w:szCs w:val="24"/>
        </w:rPr>
        <w:t>-</w:t>
      </w:r>
      <w:r w:rsidR="60DF4CB2" w:rsidRPr="008127D1">
        <w:rPr>
          <w:rFonts w:ascii="Lexend Deca" w:eastAsia="aria;" w:hAnsi="Lexend Deca" w:cs="Arial"/>
          <w:color w:val="000000" w:themeColor="text1"/>
          <w:sz w:val="24"/>
          <w:szCs w:val="24"/>
        </w:rPr>
        <w:t xml:space="preserve">seeking children; neurodiverse children; children experiencing poverty; </w:t>
      </w:r>
      <w:r w:rsidR="003E59FC" w:rsidRPr="008127D1">
        <w:rPr>
          <w:rFonts w:ascii="Lexend Deca" w:eastAsia="aria;" w:hAnsi="Lexend Deca" w:cs="Arial"/>
          <w:color w:val="000000" w:themeColor="text1"/>
          <w:sz w:val="24"/>
          <w:szCs w:val="24"/>
        </w:rPr>
        <w:t xml:space="preserve">care experienced </w:t>
      </w:r>
      <w:r w:rsidRPr="008127D1">
        <w:rPr>
          <w:rFonts w:ascii="Lexend Deca" w:eastAsia="aria;" w:hAnsi="Lexend Deca" w:cs="Arial"/>
          <w:color w:val="000000" w:themeColor="text1"/>
          <w:sz w:val="24"/>
          <w:szCs w:val="24"/>
        </w:rPr>
        <w:t xml:space="preserve">children </w:t>
      </w:r>
      <w:r w:rsidRPr="008127D1">
        <w:rPr>
          <w:rFonts w:ascii="Lexend Deca" w:eastAsia="aria;" w:hAnsi="Lexend Deca" w:cs="Arial"/>
          <w:color w:val="000000" w:themeColor="text1"/>
          <w:sz w:val="24"/>
          <w:szCs w:val="24"/>
        </w:rPr>
        <w:lastRenderedPageBreak/>
        <w:t>and young people</w:t>
      </w:r>
      <w:r w:rsidR="69B10C5B" w:rsidRPr="008127D1">
        <w:rPr>
          <w:rFonts w:ascii="Lexend Deca" w:eastAsia="aria;" w:hAnsi="Lexend Deca" w:cs="Arial"/>
          <w:color w:val="000000" w:themeColor="text1"/>
          <w:sz w:val="24"/>
          <w:szCs w:val="24"/>
        </w:rPr>
        <w:t>; disabled children;</w:t>
      </w:r>
      <w:r w:rsidRPr="008127D1">
        <w:rPr>
          <w:rFonts w:ascii="Lexend Deca" w:eastAsia="aria;" w:hAnsi="Lexend Deca" w:cs="Arial"/>
          <w:color w:val="000000" w:themeColor="text1"/>
          <w:sz w:val="24"/>
          <w:szCs w:val="24"/>
        </w:rPr>
        <w:t xml:space="preserve"> children affected by parental imprisonment, children in conflict with the law; </w:t>
      </w:r>
      <w:r w:rsidR="60DF4CB2" w:rsidRPr="008127D1">
        <w:rPr>
          <w:rFonts w:ascii="Lexend Deca" w:eastAsia="aria;" w:hAnsi="Lexend Deca" w:cs="Arial"/>
          <w:color w:val="000000" w:themeColor="text1"/>
          <w:sz w:val="24"/>
          <w:szCs w:val="24"/>
        </w:rPr>
        <w:t>children receiving hospital treatment or long</w:t>
      </w:r>
      <w:r w:rsidR="00327263" w:rsidRPr="008127D1">
        <w:rPr>
          <w:rFonts w:ascii="Lexend Deca" w:eastAsia="aria;" w:hAnsi="Lexend Deca" w:cs="Arial"/>
          <w:color w:val="000000" w:themeColor="text1"/>
          <w:sz w:val="24"/>
          <w:szCs w:val="24"/>
        </w:rPr>
        <w:t xml:space="preserve"> </w:t>
      </w:r>
      <w:r w:rsidR="60DF4CB2" w:rsidRPr="008127D1">
        <w:rPr>
          <w:rFonts w:ascii="Lexend Deca" w:eastAsia="aria;" w:hAnsi="Lexend Deca" w:cs="Arial"/>
          <w:color w:val="000000" w:themeColor="text1"/>
          <w:sz w:val="24"/>
          <w:szCs w:val="24"/>
        </w:rPr>
        <w:t>term care; young carers; children affected by homelessness; babies and very young children; children affected by substance misuse; armed forces families</w:t>
      </w:r>
      <w:r w:rsidRPr="008127D1">
        <w:rPr>
          <w:rFonts w:ascii="Lexend Deca" w:eastAsia="aria;" w:hAnsi="Lexend Deca" w:cs="Arial"/>
          <w:color w:val="000000" w:themeColor="text1"/>
          <w:sz w:val="24"/>
          <w:szCs w:val="24"/>
        </w:rPr>
        <w:t xml:space="preserve"> and many other groups.</w:t>
      </w:r>
      <w:r w:rsidR="00B951B5" w:rsidRPr="008127D1">
        <w:rPr>
          <w:rFonts w:ascii="Lexend Deca" w:eastAsia="aria;" w:hAnsi="Lexend Deca" w:cs="Arial"/>
          <w:color w:val="000000" w:themeColor="text1"/>
          <w:sz w:val="24"/>
          <w:szCs w:val="24"/>
        </w:rPr>
        <w:t xml:space="preserve"> </w:t>
      </w:r>
      <w:r w:rsidRPr="008127D1">
        <w:rPr>
          <w:rFonts w:ascii="Lexend Deca" w:eastAsia="aria;" w:hAnsi="Lexend Deca" w:cs="Arial"/>
          <w:color w:val="000000" w:themeColor="text1"/>
          <w:sz w:val="24"/>
          <w:szCs w:val="24"/>
        </w:rPr>
        <w:t>This is no</w:t>
      </w:r>
      <w:r w:rsidR="003E59FC" w:rsidRPr="008127D1">
        <w:rPr>
          <w:rFonts w:ascii="Lexend Deca" w:eastAsia="aria;" w:hAnsi="Lexend Deca" w:cs="Arial"/>
          <w:color w:val="000000" w:themeColor="text1"/>
          <w:sz w:val="24"/>
          <w:szCs w:val="24"/>
        </w:rPr>
        <w:t>t an</w:t>
      </w:r>
      <w:r w:rsidR="008500DF" w:rsidRPr="008127D1">
        <w:rPr>
          <w:rFonts w:ascii="Lexend Deca" w:eastAsia="aria;" w:hAnsi="Lexend Deca" w:cs="Arial"/>
          <w:color w:val="000000" w:themeColor="text1"/>
          <w:sz w:val="24"/>
          <w:szCs w:val="24"/>
        </w:rPr>
        <w:t xml:space="preserve"> </w:t>
      </w:r>
      <w:r w:rsidR="60DF4CB2" w:rsidRPr="008127D1">
        <w:rPr>
          <w:rFonts w:ascii="Lexend Deca" w:eastAsia="aria;" w:hAnsi="Lexend Deca" w:cs="Arial"/>
          <w:color w:val="000000" w:themeColor="text1"/>
          <w:sz w:val="24"/>
          <w:szCs w:val="24"/>
        </w:rPr>
        <w:t>exhaustive list</w:t>
      </w:r>
      <w:r w:rsidRPr="008127D1">
        <w:rPr>
          <w:rFonts w:ascii="Lexend Deca" w:eastAsia="aria;" w:hAnsi="Lexend Deca" w:cs="Arial"/>
          <w:color w:val="000000" w:themeColor="text1"/>
          <w:sz w:val="24"/>
          <w:szCs w:val="24"/>
        </w:rPr>
        <w:t>, and it is important to remember that children</w:t>
      </w:r>
      <w:r w:rsidR="082E09D6" w:rsidRPr="008127D1">
        <w:rPr>
          <w:rFonts w:ascii="Lexend Deca" w:eastAsia="aria;" w:hAnsi="Lexend Deca" w:cs="Arial"/>
          <w:color w:val="000000" w:themeColor="text1"/>
          <w:sz w:val="24"/>
          <w:szCs w:val="24"/>
        </w:rPr>
        <w:t xml:space="preserve"> </w:t>
      </w:r>
      <w:r w:rsidR="00383424" w:rsidRPr="008127D1">
        <w:rPr>
          <w:rFonts w:ascii="Lexend Deca" w:eastAsia="aria;" w:hAnsi="Lexend Deca" w:cs="Arial"/>
          <w:color w:val="000000" w:themeColor="text1"/>
          <w:sz w:val="24"/>
          <w:szCs w:val="24"/>
        </w:rPr>
        <w:t xml:space="preserve">and young people </w:t>
      </w:r>
      <w:r w:rsidR="082E09D6" w:rsidRPr="008127D1">
        <w:rPr>
          <w:rFonts w:ascii="Lexend Deca" w:eastAsia="aria;" w:hAnsi="Lexend Deca" w:cs="Arial"/>
          <w:color w:val="000000" w:themeColor="text1"/>
          <w:sz w:val="24"/>
          <w:szCs w:val="24"/>
        </w:rPr>
        <w:t>hav</w:t>
      </w:r>
      <w:r w:rsidR="000F7352" w:rsidRPr="008127D1">
        <w:rPr>
          <w:rFonts w:ascii="Lexend Deca" w:eastAsia="aria;" w:hAnsi="Lexend Deca" w:cs="Arial"/>
          <w:color w:val="000000" w:themeColor="text1"/>
          <w:sz w:val="24"/>
          <w:szCs w:val="24"/>
        </w:rPr>
        <w:t xml:space="preserve">e </w:t>
      </w:r>
      <w:r w:rsidR="000D0B0B" w:rsidRPr="008127D1">
        <w:rPr>
          <w:rFonts w:ascii="Lexend Deca" w:eastAsia="aria;" w:hAnsi="Lexend Deca" w:cs="Arial"/>
          <w:color w:val="000000" w:themeColor="text1"/>
          <w:sz w:val="24"/>
          <w:szCs w:val="24"/>
        </w:rPr>
        <w:t>intersectional identities and experiences</w:t>
      </w:r>
      <w:r w:rsidR="000F7352" w:rsidRPr="008127D1">
        <w:rPr>
          <w:rFonts w:ascii="Lexend Deca" w:eastAsia="aria;" w:hAnsi="Lexend Deca" w:cs="Arial"/>
          <w:color w:val="000000" w:themeColor="text1"/>
          <w:sz w:val="24"/>
          <w:szCs w:val="24"/>
        </w:rPr>
        <w:t xml:space="preserve">. </w:t>
      </w:r>
      <w:r w:rsidRPr="008127D1">
        <w:rPr>
          <w:rFonts w:ascii="Lexend Deca" w:eastAsia="aria;" w:hAnsi="Lexend Deca" w:cs="Arial"/>
          <w:color w:val="000000" w:themeColor="text1"/>
          <w:sz w:val="24"/>
          <w:szCs w:val="24"/>
        </w:rPr>
        <w:t>Th</w:t>
      </w:r>
      <w:r w:rsidR="1EE31DE3" w:rsidRPr="008127D1">
        <w:rPr>
          <w:rFonts w:ascii="Lexend Deca" w:eastAsia="aria;" w:hAnsi="Lexend Deca" w:cs="Arial"/>
          <w:color w:val="000000" w:themeColor="text1"/>
          <w:sz w:val="24"/>
          <w:szCs w:val="24"/>
        </w:rPr>
        <w:t xml:space="preserve">is </w:t>
      </w:r>
      <w:r w:rsidRPr="008127D1">
        <w:rPr>
          <w:rFonts w:ascii="Lexend Deca" w:eastAsia="aria;" w:hAnsi="Lexend Deca" w:cs="Arial"/>
          <w:color w:val="000000" w:themeColor="text1"/>
          <w:sz w:val="24"/>
          <w:szCs w:val="24"/>
        </w:rPr>
        <w:t xml:space="preserve">list </w:t>
      </w:r>
      <w:r w:rsidR="671CE14D" w:rsidRPr="008127D1">
        <w:rPr>
          <w:rFonts w:ascii="Lexend Deca" w:eastAsia="aria;" w:hAnsi="Lexend Deca" w:cs="Arial"/>
          <w:color w:val="000000" w:themeColor="text1"/>
          <w:sz w:val="24"/>
          <w:szCs w:val="24"/>
        </w:rPr>
        <w:t xml:space="preserve">is </w:t>
      </w:r>
      <w:r w:rsidRPr="008127D1">
        <w:rPr>
          <w:rFonts w:ascii="Lexend Deca" w:eastAsia="aria;" w:hAnsi="Lexend Deca" w:cs="Arial"/>
          <w:color w:val="000000" w:themeColor="text1"/>
          <w:sz w:val="24"/>
          <w:szCs w:val="24"/>
        </w:rPr>
        <w:t xml:space="preserve">designed as a prompt to think about </w:t>
      </w:r>
      <w:r w:rsidR="50BCB94D" w:rsidRPr="008127D1">
        <w:rPr>
          <w:rFonts w:ascii="Lexend Deca" w:eastAsia="aria;" w:hAnsi="Lexend Deca" w:cs="Arial"/>
          <w:color w:val="000000" w:themeColor="text1"/>
          <w:sz w:val="24"/>
          <w:szCs w:val="24"/>
        </w:rPr>
        <w:t>children</w:t>
      </w:r>
      <w:r w:rsidR="00383424" w:rsidRPr="008127D1">
        <w:rPr>
          <w:rFonts w:ascii="Lexend Deca" w:eastAsia="aria;" w:hAnsi="Lexend Deca" w:cs="Arial"/>
          <w:color w:val="000000" w:themeColor="text1"/>
          <w:sz w:val="24"/>
          <w:szCs w:val="24"/>
        </w:rPr>
        <w:t xml:space="preserve"> and young people</w:t>
      </w:r>
      <w:r w:rsidR="50BCB94D" w:rsidRPr="008127D1">
        <w:rPr>
          <w:rFonts w:ascii="Lexend Deca" w:eastAsia="aria;" w:hAnsi="Lexend Deca" w:cs="Arial"/>
          <w:color w:val="000000" w:themeColor="text1"/>
          <w:sz w:val="24"/>
          <w:szCs w:val="24"/>
        </w:rPr>
        <w:t xml:space="preserve">’s experiences, and what might create barriers to participating in consultations. </w:t>
      </w:r>
    </w:p>
    <w:p w14:paraId="51F8AE8A" w14:textId="77777777" w:rsidR="000F7352" w:rsidRPr="008127D1" w:rsidRDefault="000F7352" w:rsidP="00B951B5">
      <w:pPr>
        <w:spacing w:after="0" w:line="240" w:lineRule="auto"/>
        <w:rPr>
          <w:rFonts w:ascii="Lexend Deca" w:eastAsia="aria;" w:hAnsi="Lexend Deca" w:cs="Arial"/>
          <w:color w:val="000000" w:themeColor="text1"/>
          <w:sz w:val="24"/>
          <w:szCs w:val="24"/>
        </w:rPr>
      </w:pPr>
    </w:p>
    <w:p w14:paraId="16C052DF" w14:textId="347B6F96" w:rsidR="00416E7B" w:rsidRPr="008127D1" w:rsidRDefault="50BCB94D" w:rsidP="00672BFC">
      <w:pPr>
        <w:rPr>
          <w:rFonts w:ascii="Lexend Deca" w:eastAsia="aria;" w:hAnsi="Lexend Deca" w:cs="Arial"/>
          <w:color w:val="000000" w:themeColor="text1"/>
          <w:sz w:val="24"/>
          <w:szCs w:val="24"/>
        </w:rPr>
      </w:pPr>
      <w:r w:rsidRPr="008127D1">
        <w:rPr>
          <w:rFonts w:ascii="Lexend Deca" w:eastAsia="aria;" w:hAnsi="Lexend Deca" w:cs="Arial"/>
          <w:color w:val="000000" w:themeColor="text1"/>
          <w:sz w:val="24"/>
          <w:szCs w:val="24"/>
        </w:rPr>
        <w:t>Building trust</w:t>
      </w:r>
      <w:r w:rsidR="00342746" w:rsidRPr="008127D1">
        <w:rPr>
          <w:rFonts w:ascii="Lexend Deca" w:eastAsia="aria;" w:hAnsi="Lexend Deca" w:cs="Arial"/>
          <w:color w:val="000000" w:themeColor="text1"/>
          <w:sz w:val="24"/>
          <w:szCs w:val="24"/>
        </w:rPr>
        <w:t>ing</w:t>
      </w:r>
      <w:r w:rsidRPr="008127D1">
        <w:rPr>
          <w:rFonts w:ascii="Lexend Deca" w:eastAsia="aria;" w:hAnsi="Lexend Deca" w:cs="Arial"/>
          <w:color w:val="000000" w:themeColor="text1"/>
          <w:sz w:val="24"/>
          <w:szCs w:val="24"/>
        </w:rPr>
        <w:t xml:space="preserve"> relationships is hugely important, and there are many organisations </w:t>
      </w:r>
      <w:r w:rsidR="006764FC" w:rsidRPr="008127D1">
        <w:rPr>
          <w:rFonts w:ascii="Lexend Deca" w:eastAsia="aria;" w:hAnsi="Lexend Deca" w:cs="Arial"/>
          <w:color w:val="000000" w:themeColor="text1"/>
          <w:sz w:val="24"/>
          <w:szCs w:val="24"/>
        </w:rPr>
        <w:t xml:space="preserve">or groups </w:t>
      </w:r>
      <w:r w:rsidR="003C5152" w:rsidRPr="008127D1">
        <w:rPr>
          <w:rFonts w:ascii="Lexend Deca" w:eastAsia="aria;" w:hAnsi="Lexend Deca" w:cs="Arial"/>
          <w:color w:val="000000" w:themeColor="text1"/>
          <w:sz w:val="24"/>
          <w:szCs w:val="24"/>
        </w:rPr>
        <w:t xml:space="preserve">who </w:t>
      </w:r>
      <w:r w:rsidRPr="008127D1">
        <w:rPr>
          <w:rFonts w:ascii="Lexend Deca" w:eastAsia="aria;" w:hAnsi="Lexend Deca" w:cs="Arial"/>
          <w:color w:val="000000" w:themeColor="text1"/>
          <w:sz w:val="24"/>
          <w:szCs w:val="24"/>
        </w:rPr>
        <w:t xml:space="preserve">work with different communities of children </w:t>
      </w:r>
      <w:r w:rsidR="00383424" w:rsidRPr="008127D1">
        <w:rPr>
          <w:rFonts w:ascii="Lexend Deca" w:eastAsia="aria;" w:hAnsi="Lexend Deca" w:cs="Arial"/>
          <w:color w:val="000000" w:themeColor="text1"/>
          <w:sz w:val="24"/>
          <w:szCs w:val="24"/>
        </w:rPr>
        <w:t xml:space="preserve">and young people </w:t>
      </w:r>
      <w:r w:rsidRPr="008127D1">
        <w:rPr>
          <w:rFonts w:ascii="Lexend Deca" w:eastAsia="aria;" w:hAnsi="Lexend Deca" w:cs="Arial"/>
          <w:color w:val="000000" w:themeColor="text1"/>
          <w:sz w:val="24"/>
          <w:szCs w:val="24"/>
        </w:rPr>
        <w:t xml:space="preserve">who are often </w:t>
      </w:r>
      <w:r w:rsidR="0020502D" w:rsidRPr="008127D1">
        <w:rPr>
          <w:rFonts w:ascii="Lexend Deca" w:eastAsia="aria;" w:hAnsi="Lexend Deca" w:cs="Arial"/>
          <w:color w:val="000000" w:themeColor="text1"/>
          <w:sz w:val="24"/>
          <w:szCs w:val="24"/>
        </w:rPr>
        <w:t>underrepresented</w:t>
      </w:r>
      <w:r w:rsidRPr="008127D1">
        <w:rPr>
          <w:rFonts w:ascii="Lexend Deca" w:eastAsia="aria;" w:hAnsi="Lexend Deca" w:cs="Arial"/>
          <w:color w:val="000000" w:themeColor="text1"/>
          <w:sz w:val="24"/>
          <w:szCs w:val="24"/>
        </w:rPr>
        <w:t xml:space="preserve"> in consultations. </w:t>
      </w:r>
      <w:r w:rsidR="00416E7B" w:rsidRPr="008127D1">
        <w:rPr>
          <w:rFonts w:ascii="Lexend Deca" w:eastAsia="aria;" w:hAnsi="Lexend Deca" w:cs="Arial"/>
          <w:color w:val="000000" w:themeColor="text1"/>
          <w:sz w:val="24"/>
          <w:szCs w:val="24"/>
        </w:rPr>
        <w:t>Working with these trusted groups can allow for learning and relationship building and provide opportunities to share what has changed based on the feedback received.</w:t>
      </w:r>
    </w:p>
    <w:p w14:paraId="77029028" w14:textId="77777777" w:rsidR="00F259D9" w:rsidRDefault="00416E7B"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 xml:space="preserve">Trusted groups could include third sector organisations or groups run by a local authority, and who is best placed to provide support will vary based on the context. </w:t>
      </w:r>
      <w:r w:rsidR="006764FC" w:rsidRPr="33C50015">
        <w:rPr>
          <w:rFonts w:ascii="Lexend Deca" w:eastAsia="aria;" w:hAnsi="Lexend Deca" w:cs="Arial"/>
          <w:color w:val="000000" w:themeColor="text1"/>
          <w:sz w:val="24"/>
          <w:szCs w:val="24"/>
        </w:rPr>
        <w:t xml:space="preserve">When identifying who might be best placed to facilitate work, it </w:t>
      </w:r>
      <w:r w:rsidRPr="33C50015">
        <w:rPr>
          <w:rFonts w:ascii="Lexend Deca" w:eastAsia="aria;" w:hAnsi="Lexend Deca" w:cs="Arial"/>
          <w:color w:val="000000" w:themeColor="text1"/>
          <w:sz w:val="24"/>
          <w:szCs w:val="24"/>
        </w:rPr>
        <w:t xml:space="preserve">may be helpful to speak to your local </w:t>
      </w:r>
      <w:hyperlink r:id="rId40">
        <w:r w:rsidRPr="33C50015">
          <w:rPr>
            <w:rStyle w:val="Hyperlink"/>
            <w:rFonts w:ascii="Lexend Deca" w:eastAsia="aria;" w:hAnsi="Lexend Deca" w:cs="Arial"/>
            <w:sz w:val="24"/>
            <w:szCs w:val="24"/>
          </w:rPr>
          <w:t xml:space="preserve">Third Sector Interface </w:t>
        </w:r>
      </w:hyperlink>
      <w:r w:rsidR="00327263" w:rsidRPr="33C50015">
        <w:rPr>
          <w:rFonts w:ascii="Lexend Deca" w:eastAsia="aria;" w:hAnsi="Lexend Deca" w:cs="Arial"/>
          <w:color w:val="000000" w:themeColor="text1"/>
          <w:sz w:val="24"/>
          <w:szCs w:val="24"/>
        </w:rPr>
        <w:t xml:space="preserve"> </w:t>
      </w:r>
      <w:r w:rsidRPr="33C50015">
        <w:rPr>
          <w:rFonts w:ascii="Lexend Deca" w:eastAsia="aria;" w:hAnsi="Lexend Deca" w:cs="Arial"/>
          <w:color w:val="000000" w:themeColor="text1"/>
          <w:sz w:val="24"/>
          <w:szCs w:val="24"/>
        </w:rPr>
        <w:t xml:space="preserve">or your local </w:t>
      </w:r>
      <w:r w:rsidRPr="33C50015">
        <w:rPr>
          <w:rFonts w:ascii="Lexend Deca" w:eastAsia="aria;" w:hAnsi="Lexend Deca" w:cs="Arial"/>
          <w:sz w:val="24"/>
          <w:szCs w:val="24"/>
        </w:rPr>
        <w:t>authority to find out more.</w:t>
      </w:r>
      <w:r w:rsidR="006764FC" w:rsidRPr="33C50015">
        <w:rPr>
          <w:rFonts w:ascii="Lexend Deca" w:eastAsia="aria;" w:hAnsi="Lexend Deca" w:cs="Arial"/>
          <w:sz w:val="24"/>
          <w:szCs w:val="24"/>
        </w:rPr>
        <w:t xml:space="preserve"> </w:t>
      </w:r>
    </w:p>
    <w:p w14:paraId="5CA5A42C" w14:textId="77777777" w:rsidR="00F259D9" w:rsidRDefault="53BD8B04" w:rsidP="00F259D9">
      <w:pPr>
        <w:rPr>
          <w:rFonts w:ascii="Lexend Deca" w:eastAsia="aria;" w:hAnsi="Lexend Deca" w:cs="Arial"/>
          <w:color w:val="000000" w:themeColor="text1"/>
          <w:sz w:val="24"/>
          <w:szCs w:val="24"/>
        </w:rPr>
      </w:pPr>
      <w:r w:rsidRPr="33C50015">
        <w:rPr>
          <w:rFonts w:ascii="Lexend Deca" w:eastAsia="aria;" w:hAnsi="Lexend Deca" w:cs="Arial"/>
          <w:b/>
          <w:bCs/>
          <w:sz w:val="24"/>
          <w:szCs w:val="24"/>
        </w:rPr>
        <w:t>What i</w:t>
      </w:r>
      <w:r w:rsidR="2639A6DB" w:rsidRPr="33C50015">
        <w:rPr>
          <w:rFonts w:ascii="Lexend Deca" w:eastAsia="aria;" w:hAnsi="Lexend Deca" w:cs="Arial"/>
          <w:b/>
          <w:bCs/>
          <w:sz w:val="24"/>
          <w:szCs w:val="24"/>
        </w:rPr>
        <w:t>f</w:t>
      </w:r>
      <w:r w:rsidRPr="33C50015">
        <w:rPr>
          <w:rFonts w:ascii="Lexend Deca" w:eastAsia="aria;" w:hAnsi="Lexend Deca" w:cs="Arial"/>
          <w:b/>
          <w:bCs/>
          <w:sz w:val="24"/>
          <w:szCs w:val="24"/>
        </w:rPr>
        <w:t xml:space="preserve"> there is a conflict between children and parents/carers or families’ rights?</w:t>
      </w:r>
      <w:r>
        <w:br/>
      </w:r>
      <w:r w:rsidR="5BC39F83" w:rsidRPr="33C50015">
        <w:rPr>
          <w:rFonts w:ascii="Lexend Deca" w:eastAsia="aria;" w:hAnsi="Lexend Deca" w:cs="Arial"/>
          <w:color w:val="000000" w:themeColor="text1"/>
          <w:sz w:val="24"/>
          <w:szCs w:val="24"/>
        </w:rPr>
        <w:t xml:space="preserve">The UNCRC continuously recognises the importance of the role the family plays in defending children’s </w:t>
      </w:r>
      <w:r w:rsidR="0807458B" w:rsidRPr="33C50015">
        <w:rPr>
          <w:rFonts w:ascii="Lexend Deca" w:eastAsia="aria;" w:hAnsi="Lexend Deca" w:cs="Arial"/>
          <w:color w:val="000000" w:themeColor="text1"/>
          <w:sz w:val="24"/>
          <w:szCs w:val="24"/>
        </w:rPr>
        <w:t>rights and</w:t>
      </w:r>
      <w:r w:rsidR="5BC39F83" w:rsidRPr="33C50015">
        <w:rPr>
          <w:rFonts w:ascii="Lexend Deca" w:eastAsia="aria;" w:hAnsi="Lexend Deca" w:cs="Arial"/>
          <w:color w:val="000000" w:themeColor="text1"/>
          <w:sz w:val="24"/>
          <w:szCs w:val="24"/>
        </w:rPr>
        <w:t xml:space="preserve"> was written to be a supportive tool to help families to uphold children’s</w:t>
      </w:r>
      <w:r w:rsidR="5D6650FE" w:rsidRPr="33C50015">
        <w:rPr>
          <w:rFonts w:ascii="Lexend Deca" w:eastAsia="aria;" w:hAnsi="Lexend Deca" w:cs="Arial"/>
          <w:color w:val="000000" w:themeColor="text1"/>
          <w:sz w:val="24"/>
          <w:szCs w:val="24"/>
        </w:rPr>
        <w:t xml:space="preserve"> </w:t>
      </w:r>
      <w:r w:rsidR="5BC39F83" w:rsidRPr="33C50015">
        <w:rPr>
          <w:rFonts w:ascii="Lexend Deca" w:eastAsia="aria;" w:hAnsi="Lexend Deca" w:cs="Arial"/>
          <w:color w:val="000000" w:themeColor="text1"/>
          <w:sz w:val="24"/>
          <w:szCs w:val="24"/>
        </w:rPr>
        <w:t xml:space="preserve">rights. </w:t>
      </w:r>
      <w:r w:rsidR="00D2512B" w:rsidRPr="33C50015">
        <w:rPr>
          <w:rFonts w:ascii="Lexend Deca" w:eastAsia="aria;" w:hAnsi="Lexend Deca" w:cs="Arial"/>
          <w:color w:val="000000" w:themeColor="text1"/>
          <w:sz w:val="24"/>
          <w:szCs w:val="24"/>
        </w:rPr>
        <w:t xml:space="preserve">These rights are also harmonious with </w:t>
      </w:r>
      <w:r w:rsidR="009F2194" w:rsidRPr="33C50015">
        <w:rPr>
          <w:rFonts w:ascii="Lexend Deca" w:eastAsia="aria;" w:hAnsi="Lexend Deca" w:cs="Arial"/>
          <w:color w:val="000000" w:themeColor="text1"/>
          <w:sz w:val="24"/>
          <w:szCs w:val="24"/>
        </w:rPr>
        <w:t xml:space="preserve">wider human rights that people of all ages have, including children and young people, </w:t>
      </w:r>
      <w:bookmarkStart w:id="13" w:name="_Int_8L1ZCcoU"/>
      <w:r w:rsidR="009F2194" w:rsidRPr="33C50015">
        <w:rPr>
          <w:rFonts w:ascii="Lexend Deca" w:eastAsia="aria;" w:hAnsi="Lexend Deca" w:cs="Arial"/>
          <w:color w:val="000000" w:themeColor="text1"/>
          <w:sz w:val="24"/>
          <w:szCs w:val="24"/>
        </w:rPr>
        <w:t>parents</w:t>
      </w:r>
      <w:bookmarkEnd w:id="13"/>
      <w:r w:rsidR="009F2194" w:rsidRPr="33C50015">
        <w:rPr>
          <w:rFonts w:ascii="Lexend Deca" w:eastAsia="aria;" w:hAnsi="Lexend Deca" w:cs="Arial"/>
          <w:color w:val="000000" w:themeColor="text1"/>
          <w:sz w:val="24"/>
          <w:szCs w:val="24"/>
        </w:rPr>
        <w:t xml:space="preserve"> and carers. I</w:t>
      </w:r>
      <w:r w:rsidR="00CD7695" w:rsidRPr="33C50015">
        <w:rPr>
          <w:rFonts w:ascii="Lexend Deca" w:eastAsia="aria;" w:hAnsi="Lexend Deca" w:cs="Arial"/>
          <w:color w:val="000000" w:themeColor="text1"/>
          <w:sz w:val="24"/>
          <w:szCs w:val="24"/>
        </w:rPr>
        <w:t>f a conflict arises, it</w:t>
      </w:r>
      <w:r w:rsidR="009F2194" w:rsidRPr="33C50015">
        <w:rPr>
          <w:rFonts w:ascii="Lexend Deca" w:eastAsia="aria;" w:hAnsi="Lexend Deca" w:cs="Arial"/>
          <w:color w:val="000000" w:themeColor="text1"/>
          <w:sz w:val="24"/>
          <w:szCs w:val="24"/>
        </w:rPr>
        <w:t xml:space="preserve"> is therefore important to understand the situation and identify what the source of the conflict is, </w:t>
      </w:r>
      <w:r w:rsidR="00B57EEC" w:rsidRPr="33C50015">
        <w:rPr>
          <w:rFonts w:ascii="Lexend Deca" w:eastAsia="aria;" w:hAnsi="Lexend Deca" w:cs="Arial"/>
          <w:color w:val="000000" w:themeColor="text1"/>
          <w:sz w:val="24"/>
          <w:szCs w:val="24"/>
        </w:rPr>
        <w:t>focusing</w:t>
      </w:r>
      <w:r w:rsidR="009F2194" w:rsidRPr="33C50015">
        <w:rPr>
          <w:rFonts w:ascii="Lexend Deca" w:eastAsia="aria;" w:hAnsi="Lexend Deca" w:cs="Arial"/>
          <w:color w:val="000000" w:themeColor="text1"/>
          <w:sz w:val="24"/>
          <w:szCs w:val="24"/>
        </w:rPr>
        <w:t xml:space="preserve"> on which rights are impacted by a situation</w:t>
      </w:r>
      <w:r w:rsidR="00B57EEC" w:rsidRPr="33C50015">
        <w:rPr>
          <w:rFonts w:ascii="Lexend Deca" w:eastAsia="aria;" w:hAnsi="Lexend Deca" w:cs="Arial"/>
          <w:color w:val="000000" w:themeColor="text1"/>
          <w:sz w:val="24"/>
          <w:szCs w:val="24"/>
        </w:rPr>
        <w:t xml:space="preserve"> rather than focussing on the disagreement. </w:t>
      </w:r>
    </w:p>
    <w:p w14:paraId="1A514758" w14:textId="5994A7A5" w:rsidR="00D2512B" w:rsidRPr="00F01271" w:rsidRDefault="00B57EEC" w:rsidP="33C50015">
      <w:pPr>
        <w:rPr>
          <w:rFonts w:ascii="Lexend Deca" w:eastAsia="aria;" w:hAnsi="Lexend Deca" w:cs="Arial"/>
          <w:color w:val="000000" w:themeColor="text1"/>
          <w:sz w:val="24"/>
          <w:szCs w:val="24"/>
        </w:rPr>
      </w:pPr>
      <w:r w:rsidRPr="33C50015">
        <w:rPr>
          <w:rFonts w:ascii="Lexend Deca" w:eastAsia="aria;" w:hAnsi="Lexend Deca" w:cs="Arial"/>
          <w:color w:val="000000" w:themeColor="text1"/>
          <w:sz w:val="24"/>
          <w:szCs w:val="24"/>
        </w:rPr>
        <w:t xml:space="preserve">Rights work together, and so if there appears to be a significant conflict between rights, the situation should be explored to get a real sense of the issues at play. Where disagreements arise, it is important to keep in mind the General Principles of the UNCRC, and </w:t>
      </w:r>
      <w:r w:rsidR="00CD7695" w:rsidRPr="33C50015">
        <w:rPr>
          <w:rFonts w:ascii="Lexend Deca" w:eastAsia="aria;" w:hAnsi="Lexend Deca" w:cs="Arial"/>
          <w:color w:val="000000" w:themeColor="text1"/>
          <w:sz w:val="24"/>
          <w:szCs w:val="24"/>
        </w:rPr>
        <w:t xml:space="preserve">to consider </w:t>
      </w:r>
      <w:r w:rsidRPr="33C50015">
        <w:rPr>
          <w:rFonts w:ascii="Lexend Deca" w:eastAsia="aria;" w:hAnsi="Lexend Deca" w:cs="Arial"/>
          <w:color w:val="000000" w:themeColor="text1"/>
          <w:sz w:val="24"/>
          <w:szCs w:val="24"/>
        </w:rPr>
        <w:t xml:space="preserve">the age and stage of the </w:t>
      </w:r>
      <w:r w:rsidRPr="33C50015">
        <w:rPr>
          <w:rFonts w:ascii="Lexend Deca" w:eastAsia="aria;" w:hAnsi="Lexend Deca" w:cs="Arial"/>
          <w:sz w:val="24"/>
          <w:szCs w:val="24"/>
        </w:rPr>
        <w:t xml:space="preserve">children involved, respecting their capacity and agency. </w:t>
      </w:r>
    </w:p>
    <w:p w14:paraId="3BD6E402" w14:textId="5D9E8668" w:rsidR="00ED4570" w:rsidRPr="00F01271" w:rsidRDefault="5446B3DA"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How do you support children </w:t>
      </w:r>
      <w:r w:rsidR="00383424" w:rsidRPr="33C50015">
        <w:rPr>
          <w:rFonts w:ascii="Lexend Deca" w:eastAsia="aria;" w:hAnsi="Lexend Deca" w:cs="Arial"/>
          <w:b/>
          <w:bCs/>
          <w:color w:val="auto"/>
          <w:sz w:val="24"/>
          <w:szCs w:val="24"/>
        </w:rPr>
        <w:t xml:space="preserve">and young people </w:t>
      </w:r>
      <w:r w:rsidRPr="33C50015">
        <w:rPr>
          <w:rFonts w:ascii="Lexend Deca" w:eastAsia="aria;" w:hAnsi="Lexend Deca" w:cs="Arial"/>
          <w:b/>
          <w:bCs/>
          <w:color w:val="auto"/>
          <w:sz w:val="24"/>
          <w:szCs w:val="24"/>
        </w:rPr>
        <w:t>from groups whose rights are at risk, especially when children</w:t>
      </w:r>
      <w:r w:rsidR="00383424" w:rsidRPr="33C50015">
        <w:rPr>
          <w:rFonts w:ascii="Lexend Deca" w:eastAsia="aria;" w:hAnsi="Lexend Deca" w:cs="Arial"/>
          <w:b/>
          <w:bCs/>
          <w:color w:val="auto"/>
          <w:sz w:val="24"/>
          <w:szCs w:val="24"/>
        </w:rPr>
        <w:t xml:space="preserve"> and young people</w:t>
      </w:r>
      <w:r w:rsidRPr="33C50015">
        <w:rPr>
          <w:rFonts w:ascii="Lexend Deca" w:eastAsia="aria;" w:hAnsi="Lexend Deca" w:cs="Arial"/>
          <w:b/>
          <w:bCs/>
          <w:color w:val="auto"/>
          <w:sz w:val="24"/>
          <w:szCs w:val="24"/>
        </w:rPr>
        <w:t xml:space="preserve"> might not know their rights?</w:t>
      </w:r>
    </w:p>
    <w:p w14:paraId="3DF6061B" w14:textId="3F552106" w:rsidR="00ED4570" w:rsidRPr="00F01271" w:rsidRDefault="00ED4570" w:rsidP="00ED4570">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It is important to identify where specific awareness raising work is needed to make sure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 xml:space="preserve"> whose rights are at risk are aware of their rights. Third sector organisations</w:t>
      </w:r>
      <w:r w:rsidR="006A524C" w:rsidRPr="00F01271">
        <w:rPr>
          <w:rFonts w:ascii="Lexend Deca" w:eastAsia="aria;" w:hAnsi="Lexend Deca" w:cs="Arial"/>
          <w:color w:val="000000" w:themeColor="text1"/>
          <w:sz w:val="24"/>
          <w:szCs w:val="24"/>
        </w:rPr>
        <w:t xml:space="preserve"> or groups</w:t>
      </w:r>
      <w:r w:rsidRPr="00F01271">
        <w:rPr>
          <w:rFonts w:ascii="Lexend Deca" w:eastAsia="aria;" w:hAnsi="Lexend Deca" w:cs="Arial"/>
          <w:color w:val="000000" w:themeColor="text1"/>
          <w:sz w:val="24"/>
          <w:szCs w:val="24"/>
        </w:rPr>
        <w:t xml:space="preserve"> already working with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 xml:space="preserve"> whose rights are at risk would be well placed to inform and support some of this work. </w:t>
      </w:r>
    </w:p>
    <w:p w14:paraId="22550A6F" w14:textId="1C8D7E2C" w:rsidR="00ED4570" w:rsidRPr="00F01271" w:rsidRDefault="006A524C" w:rsidP="00ED4570">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D</w:t>
      </w:r>
      <w:r w:rsidR="5446B3DA" w:rsidRPr="00F01271">
        <w:rPr>
          <w:rFonts w:ascii="Lexend Deca" w:eastAsia="aria;" w:hAnsi="Lexend Deca" w:cs="Arial"/>
          <w:color w:val="000000" w:themeColor="text1"/>
          <w:sz w:val="24"/>
          <w:szCs w:val="24"/>
        </w:rPr>
        <w:t>evelop</w:t>
      </w:r>
      <w:r w:rsidRPr="00F01271">
        <w:rPr>
          <w:rFonts w:ascii="Lexend Deca" w:eastAsia="aria;" w:hAnsi="Lexend Deca" w:cs="Arial"/>
          <w:color w:val="000000" w:themeColor="text1"/>
          <w:sz w:val="24"/>
          <w:szCs w:val="24"/>
        </w:rPr>
        <w:t>ing</w:t>
      </w:r>
      <w:r w:rsidR="5446B3DA" w:rsidRPr="00F01271">
        <w:rPr>
          <w:rFonts w:ascii="Lexend Deca" w:eastAsia="aria;" w:hAnsi="Lexend Deca" w:cs="Arial"/>
          <w:color w:val="000000" w:themeColor="text1"/>
          <w:sz w:val="24"/>
          <w:szCs w:val="24"/>
        </w:rPr>
        <w:t xml:space="preserve"> a shared understanding of whose rights are at risk</w:t>
      </w:r>
      <w:r w:rsidRPr="00F01271">
        <w:rPr>
          <w:rFonts w:ascii="Lexend Deca" w:eastAsia="aria;" w:hAnsi="Lexend Deca" w:cs="Arial"/>
          <w:color w:val="000000" w:themeColor="text1"/>
          <w:sz w:val="24"/>
          <w:szCs w:val="24"/>
        </w:rPr>
        <w:t xml:space="preserve"> is vital</w:t>
      </w:r>
      <w:r w:rsidR="5446B3DA" w:rsidRPr="00F01271">
        <w:rPr>
          <w:rFonts w:ascii="Lexend Deca" w:eastAsia="aria;" w:hAnsi="Lexend Deca" w:cs="Arial"/>
          <w:color w:val="000000" w:themeColor="text1"/>
          <w:sz w:val="24"/>
          <w:szCs w:val="24"/>
        </w:rPr>
        <w:t xml:space="preserve">, for </w:t>
      </w:r>
      <w:r w:rsidR="34402544" w:rsidRPr="00F01271">
        <w:rPr>
          <w:rFonts w:ascii="Lexend Deca" w:eastAsia="aria;" w:hAnsi="Lexend Deca" w:cs="Arial"/>
          <w:color w:val="000000" w:themeColor="text1"/>
          <w:sz w:val="24"/>
          <w:szCs w:val="24"/>
        </w:rPr>
        <w:t xml:space="preserve">some </w:t>
      </w:r>
      <w:r w:rsidR="5446B3DA" w:rsidRPr="00F01271">
        <w:rPr>
          <w:rFonts w:ascii="Lexend Deca" w:eastAsia="aria;" w:hAnsi="Lexend Deca" w:cs="Arial"/>
          <w:color w:val="000000" w:themeColor="text1"/>
          <w:sz w:val="24"/>
          <w:szCs w:val="24"/>
        </w:rPr>
        <w:t>example</w:t>
      </w:r>
      <w:r w:rsidR="0C37F78D" w:rsidRPr="00F01271">
        <w:rPr>
          <w:rFonts w:ascii="Lexend Deca" w:eastAsia="aria;" w:hAnsi="Lexend Deca" w:cs="Arial"/>
          <w:color w:val="000000" w:themeColor="text1"/>
          <w:sz w:val="24"/>
          <w:szCs w:val="24"/>
        </w:rPr>
        <w:t>s</w:t>
      </w:r>
      <w:r w:rsidR="5446B3DA" w:rsidRPr="00F01271">
        <w:rPr>
          <w:rFonts w:ascii="Lexend Deca" w:eastAsia="aria;" w:hAnsi="Lexend Deca" w:cs="Arial"/>
          <w:color w:val="000000" w:themeColor="text1"/>
          <w:sz w:val="24"/>
          <w:szCs w:val="24"/>
        </w:rPr>
        <w:t xml:space="preserve"> </w:t>
      </w:r>
      <w:r w:rsidR="002A6A1B" w:rsidRPr="00F01271">
        <w:rPr>
          <w:rFonts w:ascii="Lexend Deca" w:eastAsia="aria;" w:hAnsi="Lexend Deca" w:cs="Arial"/>
          <w:color w:val="000000" w:themeColor="text1"/>
          <w:sz w:val="24"/>
          <w:szCs w:val="24"/>
        </w:rPr>
        <w:t>see question</w:t>
      </w:r>
      <w:r w:rsidR="001A1ECE">
        <w:rPr>
          <w:rFonts w:ascii="Lexend Deca" w:eastAsia="aria;" w:hAnsi="Lexend Deca" w:cs="Arial"/>
          <w:color w:val="000000" w:themeColor="text1"/>
          <w:sz w:val="24"/>
          <w:szCs w:val="24"/>
        </w:rPr>
        <w:t xml:space="preserve"> </w:t>
      </w:r>
      <w:hyperlink w:anchor="_How_do_we" w:history="1">
        <w:r w:rsidR="001A1ECE" w:rsidRPr="001A1ECE">
          <w:rPr>
            <w:rStyle w:val="Hyperlink"/>
            <w:rFonts w:ascii="Lexend Deca" w:eastAsia="aria;" w:hAnsi="Lexend Deca" w:cs="Arial"/>
            <w:sz w:val="24"/>
            <w:szCs w:val="24"/>
          </w:rPr>
          <w:t>‘How do we ensure children and young people who are seldom heard are included in consultations, including children whose rights are at risk?’</w:t>
        </w:r>
      </w:hyperlink>
      <w:r w:rsidR="001A1ECE" w:rsidRPr="001A1ECE">
        <w:rPr>
          <w:rFonts w:ascii="Lexend Deca" w:eastAsia="aria;" w:hAnsi="Lexend Deca" w:cs="Arial"/>
          <w:color w:val="000000" w:themeColor="text1"/>
          <w:sz w:val="24"/>
          <w:szCs w:val="24"/>
        </w:rPr>
        <w:t xml:space="preserve"> </w:t>
      </w:r>
      <w:r w:rsidR="009977B5" w:rsidRPr="00F01271">
        <w:rPr>
          <w:rFonts w:ascii="Lexend Deca" w:eastAsia="aria;" w:hAnsi="Lexend Deca" w:cs="Arial"/>
          <w:color w:val="000000" w:themeColor="text1"/>
          <w:sz w:val="24"/>
          <w:szCs w:val="24"/>
        </w:rPr>
        <w:t>It is also</w:t>
      </w:r>
      <w:r w:rsidR="5446B3DA" w:rsidRPr="00F01271">
        <w:rPr>
          <w:rFonts w:ascii="Lexend Deca" w:eastAsia="aria;" w:hAnsi="Lexend Deca" w:cs="Arial"/>
          <w:color w:val="000000" w:themeColor="text1"/>
          <w:sz w:val="24"/>
          <w:szCs w:val="24"/>
        </w:rPr>
        <w:t xml:space="preserve"> important to </w:t>
      </w:r>
      <w:r w:rsidR="00383424" w:rsidRPr="00F01271">
        <w:rPr>
          <w:rFonts w:ascii="Lexend Deca" w:eastAsia="aria;" w:hAnsi="Lexend Deca" w:cs="Arial"/>
          <w:color w:val="000000" w:themeColor="text1"/>
          <w:sz w:val="24"/>
          <w:szCs w:val="24"/>
        </w:rPr>
        <w:t xml:space="preserve">identify </w:t>
      </w:r>
      <w:r w:rsidR="5446B3DA" w:rsidRPr="00F01271">
        <w:rPr>
          <w:rFonts w:ascii="Lexend Deca" w:eastAsia="aria;" w:hAnsi="Lexend Deca" w:cs="Arial"/>
          <w:color w:val="000000" w:themeColor="text1"/>
          <w:sz w:val="24"/>
          <w:szCs w:val="24"/>
        </w:rPr>
        <w:t>the needs of different groups of children</w:t>
      </w:r>
      <w:r w:rsidR="00383424" w:rsidRPr="00F01271">
        <w:rPr>
          <w:rFonts w:ascii="Lexend Deca" w:eastAsia="aria;" w:hAnsi="Lexend Deca" w:cs="Arial"/>
          <w:color w:val="000000" w:themeColor="text1"/>
          <w:sz w:val="24"/>
          <w:szCs w:val="24"/>
        </w:rPr>
        <w:t xml:space="preserve"> and young people</w:t>
      </w:r>
      <w:r w:rsidR="5446B3DA" w:rsidRPr="00F01271">
        <w:rPr>
          <w:rFonts w:ascii="Lexend Deca" w:eastAsia="aria;" w:hAnsi="Lexend Deca" w:cs="Arial"/>
          <w:color w:val="000000" w:themeColor="text1"/>
          <w:sz w:val="24"/>
          <w:szCs w:val="24"/>
        </w:rPr>
        <w:t xml:space="preserve"> so that these children</w:t>
      </w:r>
      <w:r w:rsidR="00383424" w:rsidRPr="00F01271">
        <w:rPr>
          <w:rFonts w:ascii="Lexend Deca" w:eastAsia="aria;" w:hAnsi="Lexend Deca" w:cs="Arial"/>
          <w:color w:val="000000" w:themeColor="text1"/>
          <w:sz w:val="24"/>
          <w:szCs w:val="24"/>
        </w:rPr>
        <w:t xml:space="preserve"> and young people</w:t>
      </w:r>
      <w:r w:rsidR="5446B3DA" w:rsidRPr="00F01271">
        <w:rPr>
          <w:rFonts w:ascii="Lexend Deca" w:eastAsia="aria;" w:hAnsi="Lexend Deca" w:cs="Arial"/>
          <w:color w:val="000000" w:themeColor="text1"/>
          <w:sz w:val="24"/>
          <w:szCs w:val="24"/>
        </w:rPr>
        <w:t xml:space="preserve">'s experiences are better recognised, </w:t>
      </w:r>
      <w:r w:rsidR="002A6A1B" w:rsidRPr="00F01271">
        <w:rPr>
          <w:rFonts w:ascii="Lexend Deca" w:eastAsia="aria;" w:hAnsi="Lexend Deca" w:cs="Arial"/>
          <w:color w:val="000000" w:themeColor="text1"/>
          <w:sz w:val="24"/>
          <w:szCs w:val="24"/>
        </w:rPr>
        <w:t>understood,</w:t>
      </w:r>
      <w:r w:rsidR="5446B3DA" w:rsidRPr="00F01271">
        <w:rPr>
          <w:rFonts w:ascii="Lexend Deca" w:eastAsia="aria;" w:hAnsi="Lexend Deca" w:cs="Arial"/>
          <w:color w:val="000000" w:themeColor="text1"/>
          <w:sz w:val="24"/>
          <w:szCs w:val="24"/>
        </w:rPr>
        <w:t xml:space="preserve"> and supported.</w:t>
      </w:r>
    </w:p>
    <w:p w14:paraId="2D61A8F0" w14:textId="77777777" w:rsidR="00DA6356" w:rsidRPr="00F01271" w:rsidRDefault="3BBE737C" w:rsidP="33C50015">
      <w:pPr>
        <w:pStyle w:val="Heading1"/>
        <w:rPr>
          <w:rFonts w:ascii="Lexend Deca" w:eastAsia="aria;" w:hAnsi="Lexend Deca"/>
          <w:b/>
          <w:bCs/>
          <w:color w:val="1F3864" w:themeColor="accent1" w:themeShade="80"/>
          <w:sz w:val="28"/>
          <w:szCs w:val="28"/>
        </w:rPr>
      </w:pPr>
      <w:r w:rsidRPr="33C50015">
        <w:rPr>
          <w:rFonts w:ascii="Lexend Deca" w:eastAsia="aria;" w:hAnsi="Lexend Deca"/>
          <w:b/>
          <w:bCs/>
          <w:color w:val="auto"/>
          <w:sz w:val="28"/>
          <w:szCs w:val="28"/>
        </w:rPr>
        <w:lastRenderedPageBreak/>
        <w:t>Sources of information and training</w:t>
      </w:r>
    </w:p>
    <w:p w14:paraId="26BF1F35" w14:textId="4C7D42FC" w:rsidR="00DA6356" w:rsidRPr="00F01271" w:rsidRDefault="3BBE737C" w:rsidP="33C50015">
      <w:pPr>
        <w:pStyle w:val="Heading2"/>
        <w:rPr>
          <w:rFonts w:ascii="Lexend Deca" w:eastAsia="aria;" w:hAnsi="Lexend Deca" w:cs="Arial"/>
          <w:b/>
          <w:bCs/>
          <w:color w:val="auto"/>
          <w:sz w:val="24"/>
          <w:szCs w:val="24"/>
        </w:rPr>
      </w:pPr>
      <w:r w:rsidRPr="33C50015">
        <w:rPr>
          <w:rFonts w:ascii="Lexend Deca" w:eastAsia="aria;" w:hAnsi="Lexend Deca" w:cs="Arial"/>
          <w:b/>
          <w:bCs/>
          <w:color w:val="auto"/>
          <w:sz w:val="24"/>
          <w:szCs w:val="24"/>
        </w:rPr>
        <w:t xml:space="preserve">How do I find out more </w:t>
      </w:r>
      <w:r w:rsidR="04622488" w:rsidRPr="33C50015">
        <w:rPr>
          <w:rFonts w:ascii="Lexend Deca" w:eastAsia="aria;" w:hAnsi="Lexend Deca" w:cs="Arial"/>
          <w:b/>
          <w:bCs/>
          <w:color w:val="auto"/>
          <w:sz w:val="24"/>
          <w:szCs w:val="24"/>
        </w:rPr>
        <w:t xml:space="preserve">about </w:t>
      </w:r>
      <w:r w:rsidR="00EC252A" w:rsidRPr="33C50015">
        <w:rPr>
          <w:rFonts w:ascii="Lexend Deca" w:eastAsia="aria;" w:hAnsi="Lexend Deca" w:cs="Arial"/>
          <w:b/>
          <w:bCs/>
          <w:color w:val="auto"/>
          <w:sz w:val="24"/>
          <w:szCs w:val="24"/>
        </w:rPr>
        <w:t xml:space="preserve">implementation </w:t>
      </w:r>
      <w:r w:rsidR="002A6A1B" w:rsidRPr="33C50015">
        <w:rPr>
          <w:rFonts w:ascii="Lexend Deca" w:eastAsia="aria;" w:hAnsi="Lexend Deca" w:cs="Arial"/>
          <w:b/>
          <w:bCs/>
          <w:color w:val="auto"/>
          <w:sz w:val="24"/>
          <w:szCs w:val="24"/>
        </w:rPr>
        <w:t>and children’s rights</w:t>
      </w:r>
      <w:r w:rsidR="04622488" w:rsidRPr="33C50015">
        <w:rPr>
          <w:rFonts w:ascii="Lexend Deca" w:eastAsia="aria;" w:hAnsi="Lexend Deca" w:cs="Arial"/>
          <w:b/>
          <w:bCs/>
          <w:color w:val="auto"/>
          <w:sz w:val="24"/>
          <w:szCs w:val="24"/>
        </w:rPr>
        <w:t>?</w:t>
      </w:r>
    </w:p>
    <w:p w14:paraId="307265B1" w14:textId="4570BE8E" w:rsidR="00DA6356" w:rsidRPr="00F01271" w:rsidRDefault="04622488" w:rsidP="727C566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The </w:t>
      </w:r>
      <w:hyperlink r:id="rId41">
        <w:r w:rsidR="00FF42AB">
          <w:rPr>
            <w:rStyle w:val="Hyperlink"/>
            <w:rFonts w:ascii="Lexend Deca" w:eastAsia="aria;" w:hAnsi="Lexend Deca" w:cs="Arial"/>
            <w:sz w:val="24"/>
            <w:szCs w:val="24"/>
          </w:rPr>
          <w:t>Children's Rights Skills and Knowledge Framework</w:t>
        </w:r>
      </w:hyperlink>
      <w:r w:rsidRPr="00F01271">
        <w:rPr>
          <w:rFonts w:ascii="Lexend Deca" w:eastAsia="aria;" w:hAnsi="Lexend Deca" w:cs="Arial"/>
          <w:color w:val="000000" w:themeColor="text1"/>
          <w:sz w:val="24"/>
          <w:szCs w:val="24"/>
        </w:rPr>
        <w:t xml:space="preserve"> is accompanied by a</w:t>
      </w:r>
      <w:r w:rsidR="001A1ECE">
        <w:rPr>
          <w:rFonts w:ascii="Lexend Deca" w:eastAsia="aria;" w:hAnsi="Lexend Deca" w:cs="Arial"/>
          <w:color w:val="000000" w:themeColor="text1"/>
          <w:sz w:val="24"/>
          <w:szCs w:val="24"/>
        </w:rPr>
        <w:t xml:space="preserve"> </w:t>
      </w:r>
      <w:hyperlink r:id="rId42" w:history="1">
        <w:r w:rsidR="001A1ECE" w:rsidRPr="001A1ECE">
          <w:rPr>
            <w:rStyle w:val="Hyperlink"/>
            <w:rFonts w:ascii="Lexend Deca" w:eastAsia="aria;" w:hAnsi="Lexend Deca" w:cs="Arial"/>
            <w:sz w:val="24"/>
            <w:szCs w:val="24"/>
          </w:rPr>
          <w:t>Learning Library</w:t>
        </w:r>
      </w:hyperlink>
      <w:r w:rsidRPr="00F01271">
        <w:rPr>
          <w:rFonts w:ascii="Lexend Deca" w:eastAsia="aria;" w:hAnsi="Lexend Deca" w:cs="Arial"/>
          <w:color w:val="000000" w:themeColor="text1"/>
          <w:sz w:val="24"/>
          <w:szCs w:val="24"/>
        </w:rPr>
        <w:t xml:space="preserve">, </w:t>
      </w:r>
      <w:r w:rsidR="002A6A1B" w:rsidRPr="00F01271">
        <w:rPr>
          <w:rFonts w:ascii="Lexend Deca" w:eastAsia="aria;" w:hAnsi="Lexend Deca" w:cs="Arial"/>
          <w:color w:val="000000" w:themeColor="text1"/>
          <w:sz w:val="24"/>
          <w:szCs w:val="24"/>
        </w:rPr>
        <w:t xml:space="preserve">with many resources </w:t>
      </w:r>
      <w:r w:rsidRPr="00F01271">
        <w:rPr>
          <w:rFonts w:ascii="Lexend Deca" w:eastAsia="aria;" w:hAnsi="Lexend Deca" w:cs="Arial"/>
          <w:color w:val="000000" w:themeColor="text1"/>
          <w:sz w:val="24"/>
          <w:szCs w:val="24"/>
        </w:rPr>
        <w:t xml:space="preserve">that are tagged based on the type of skill or knowledge required e.g. resources that support participation or how to embed children’s rights in your work. </w:t>
      </w:r>
      <w:r w:rsidR="009977B5" w:rsidRPr="00F01271">
        <w:rPr>
          <w:rFonts w:ascii="Lexend Deca" w:eastAsia="aria;" w:hAnsi="Lexend Deca" w:cs="Arial"/>
          <w:color w:val="000000" w:themeColor="text1"/>
          <w:sz w:val="24"/>
          <w:szCs w:val="24"/>
        </w:rPr>
        <w:t xml:space="preserve">Scottish Government has published </w:t>
      </w:r>
      <w:hyperlink r:id="rId43">
        <w:r w:rsidR="00F01271">
          <w:rPr>
            <w:rStyle w:val="Hyperlink"/>
            <w:rFonts w:ascii="Lexend Deca" w:eastAsia="aria;" w:hAnsi="Lexend Deca" w:cs="Arial"/>
            <w:sz w:val="24"/>
            <w:szCs w:val="24"/>
          </w:rPr>
          <w:t>non-statutory guidance on taking a children’s human rights approach</w:t>
        </w:r>
      </w:hyperlink>
      <w:r w:rsidR="00D53EEB">
        <w:rPr>
          <w:rStyle w:val="Hyperlink"/>
          <w:rFonts w:ascii="Lexend Deca" w:eastAsia="aria;" w:hAnsi="Lexend Deca" w:cs="Arial"/>
          <w:sz w:val="24"/>
          <w:szCs w:val="24"/>
        </w:rPr>
        <w:t>.</w:t>
      </w:r>
    </w:p>
    <w:p w14:paraId="4DE94EB0" w14:textId="1022008A" w:rsidR="00DA6356" w:rsidRPr="00F01271" w:rsidRDefault="3BBE737C" w:rsidP="33C50015">
      <w:pPr>
        <w:pStyle w:val="Heading2"/>
        <w:rPr>
          <w:rFonts w:ascii="Lexend Deca" w:eastAsia="aria;" w:hAnsi="Lexend Deca" w:cs="Arial"/>
          <w:b/>
          <w:bCs/>
          <w:color w:val="000000" w:themeColor="text1"/>
          <w:sz w:val="24"/>
          <w:szCs w:val="24"/>
        </w:rPr>
      </w:pPr>
      <w:r w:rsidRPr="33C50015">
        <w:rPr>
          <w:rFonts w:ascii="Lexend Deca" w:eastAsia="aria;" w:hAnsi="Lexend Deca" w:cs="Arial"/>
          <w:b/>
          <w:bCs/>
          <w:color w:val="auto"/>
          <w:sz w:val="24"/>
          <w:szCs w:val="24"/>
        </w:rPr>
        <w:t xml:space="preserve">Where can I access support around </w:t>
      </w:r>
      <w:r w:rsidR="00345313" w:rsidRPr="33C50015">
        <w:rPr>
          <w:rFonts w:ascii="Lexend Deca" w:eastAsia="aria;" w:hAnsi="Lexend Deca" w:cs="Arial"/>
          <w:b/>
          <w:bCs/>
          <w:color w:val="auto"/>
          <w:sz w:val="24"/>
          <w:szCs w:val="24"/>
        </w:rPr>
        <w:t>implementing children’s rights</w:t>
      </w:r>
      <w:r w:rsidRPr="33C50015">
        <w:rPr>
          <w:rFonts w:ascii="Lexend Deca" w:eastAsia="aria;" w:hAnsi="Lexend Deca" w:cs="Arial"/>
          <w:b/>
          <w:bCs/>
          <w:color w:val="auto"/>
          <w:sz w:val="24"/>
          <w:szCs w:val="24"/>
        </w:rPr>
        <w:t>?</w:t>
      </w:r>
    </w:p>
    <w:p w14:paraId="4E620109" w14:textId="6D290F90" w:rsidR="4B22A1D4" w:rsidRPr="00F01271" w:rsidRDefault="4B22A1D4" w:rsidP="727C566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Alongside the</w:t>
      </w:r>
      <w:r w:rsidR="001A1ECE">
        <w:rPr>
          <w:rFonts w:ascii="Lexend Deca" w:eastAsia="aria;" w:hAnsi="Lexend Deca" w:cs="Arial"/>
          <w:color w:val="000000" w:themeColor="text1"/>
          <w:sz w:val="24"/>
          <w:szCs w:val="24"/>
        </w:rPr>
        <w:t xml:space="preserve"> </w:t>
      </w:r>
      <w:hyperlink r:id="rId44" w:history="1">
        <w:r w:rsidR="001A1ECE" w:rsidRPr="001A1ECE">
          <w:rPr>
            <w:rStyle w:val="Hyperlink"/>
            <w:rFonts w:ascii="Lexend Deca" w:eastAsia="aria;" w:hAnsi="Lexend Deca" w:cs="Arial"/>
            <w:sz w:val="24"/>
            <w:szCs w:val="24"/>
          </w:rPr>
          <w:t>Learning Library</w:t>
        </w:r>
      </w:hyperlink>
      <w:r w:rsidRPr="00F01271">
        <w:rPr>
          <w:rFonts w:ascii="Lexend Deca" w:eastAsia="aria;" w:hAnsi="Lexend Deca" w:cs="Arial"/>
          <w:color w:val="000000" w:themeColor="text1"/>
          <w:sz w:val="24"/>
          <w:szCs w:val="24"/>
        </w:rPr>
        <w:t xml:space="preserve">, there is also support offered as part of the Scottish Government’s </w:t>
      </w:r>
      <w:r w:rsidR="004E2DA5" w:rsidRPr="00F01271">
        <w:rPr>
          <w:rFonts w:ascii="Lexend Deca" w:eastAsia="aria;" w:hAnsi="Lexend Deca" w:cs="Arial"/>
          <w:color w:val="000000" w:themeColor="text1"/>
          <w:sz w:val="24"/>
          <w:szCs w:val="24"/>
        </w:rPr>
        <w:t xml:space="preserve">UNCRC </w:t>
      </w:r>
      <w:r w:rsidR="00A61AF1" w:rsidRPr="00F01271">
        <w:rPr>
          <w:rFonts w:ascii="Lexend Deca" w:eastAsia="aria;" w:hAnsi="Lexend Deca" w:cs="Arial"/>
          <w:color w:val="000000" w:themeColor="text1"/>
          <w:sz w:val="24"/>
          <w:szCs w:val="24"/>
        </w:rPr>
        <w:t xml:space="preserve">National </w:t>
      </w:r>
      <w:r w:rsidR="001270DA" w:rsidRPr="00F01271">
        <w:rPr>
          <w:rFonts w:ascii="Lexend Deca" w:eastAsia="aria;" w:hAnsi="Lexend Deca" w:cs="Arial"/>
          <w:color w:val="000000" w:themeColor="text1"/>
          <w:sz w:val="24"/>
          <w:szCs w:val="24"/>
        </w:rPr>
        <w:t>I</w:t>
      </w:r>
      <w:r w:rsidR="00345313" w:rsidRPr="00F01271">
        <w:rPr>
          <w:rFonts w:ascii="Lexend Deca" w:eastAsia="aria;" w:hAnsi="Lexend Deca" w:cs="Arial"/>
          <w:color w:val="000000" w:themeColor="text1"/>
          <w:sz w:val="24"/>
          <w:szCs w:val="24"/>
        </w:rPr>
        <w:t>mplementa</w:t>
      </w:r>
      <w:r w:rsidR="001270DA" w:rsidRPr="00F01271">
        <w:rPr>
          <w:rFonts w:ascii="Lexend Deca" w:eastAsia="aria;" w:hAnsi="Lexend Deca" w:cs="Arial"/>
          <w:color w:val="000000" w:themeColor="text1"/>
          <w:sz w:val="24"/>
          <w:szCs w:val="24"/>
        </w:rPr>
        <w:t>tion</w:t>
      </w:r>
      <w:r w:rsidRPr="00F01271">
        <w:rPr>
          <w:rFonts w:ascii="Lexend Deca" w:eastAsia="aria;" w:hAnsi="Lexend Deca" w:cs="Arial"/>
          <w:color w:val="000000" w:themeColor="text1"/>
          <w:sz w:val="24"/>
          <w:szCs w:val="24"/>
        </w:rPr>
        <w:t xml:space="preserve"> Programme</w:t>
      </w:r>
      <w:r w:rsidR="133BF69E" w:rsidRPr="00F01271">
        <w:rPr>
          <w:rFonts w:ascii="Lexend Deca" w:eastAsia="aria;" w:hAnsi="Lexend Deca" w:cs="Arial"/>
          <w:color w:val="000000" w:themeColor="text1"/>
          <w:sz w:val="24"/>
          <w:szCs w:val="24"/>
        </w:rPr>
        <w:t xml:space="preserve">, for example through the Improvement Service. There </w:t>
      </w:r>
      <w:r w:rsidR="24FFBD3A" w:rsidRPr="00F01271">
        <w:rPr>
          <w:rFonts w:ascii="Lexend Deca" w:eastAsia="aria;" w:hAnsi="Lexend Deca" w:cs="Arial"/>
          <w:color w:val="000000" w:themeColor="text1"/>
          <w:sz w:val="24"/>
          <w:szCs w:val="24"/>
        </w:rPr>
        <w:t>ar</w:t>
      </w:r>
      <w:r w:rsidR="133BF69E" w:rsidRPr="00F01271">
        <w:rPr>
          <w:rFonts w:ascii="Lexend Deca" w:eastAsia="aria;" w:hAnsi="Lexend Deca" w:cs="Arial"/>
          <w:color w:val="000000" w:themeColor="text1"/>
          <w:sz w:val="24"/>
          <w:szCs w:val="24"/>
        </w:rPr>
        <w:t xml:space="preserve">e different organisations </w:t>
      </w:r>
      <w:r w:rsidR="45AD4AA1" w:rsidRPr="00F01271">
        <w:rPr>
          <w:rFonts w:ascii="Lexend Deca" w:eastAsia="aria;" w:hAnsi="Lexend Deca" w:cs="Arial"/>
          <w:color w:val="000000" w:themeColor="text1"/>
          <w:sz w:val="24"/>
          <w:szCs w:val="24"/>
        </w:rPr>
        <w:t xml:space="preserve">with </w:t>
      </w:r>
      <w:r w:rsidR="133BF69E" w:rsidRPr="00F01271">
        <w:rPr>
          <w:rFonts w:ascii="Lexend Deca" w:eastAsia="aria;" w:hAnsi="Lexend Deca" w:cs="Arial"/>
          <w:color w:val="000000" w:themeColor="text1"/>
          <w:sz w:val="24"/>
          <w:szCs w:val="24"/>
        </w:rPr>
        <w:t xml:space="preserve">expertise in different areas of </w:t>
      </w:r>
      <w:r w:rsidR="002A6A1B" w:rsidRPr="00F01271">
        <w:rPr>
          <w:rFonts w:ascii="Lexend Deca" w:eastAsia="aria;" w:hAnsi="Lexend Deca" w:cs="Arial"/>
          <w:color w:val="000000" w:themeColor="text1"/>
          <w:sz w:val="24"/>
          <w:szCs w:val="24"/>
        </w:rPr>
        <w:t>children’s rights work</w:t>
      </w:r>
      <w:r w:rsidR="133BF69E" w:rsidRPr="00F01271">
        <w:rPr>
          <w:rFonts w:ascii="Lexend Deca" w:eastAsia="aria;" w:hAnsi="Lexend Deca" w:cs="Arial"/>
          <w:color w:val="000000" w:themeColor="text1"/>
          <w:sz w:val="24"/>
          <w:szCs w:val="24"/>
        </w:rPr>
        <w:t>, for example there may be third sector organisation</w:t>
      </w:r>
      <w:r w:rsidR="7EF2503A" w:rsidRPr="00F01271">
        <w:rPr>
          <w:rFonts w:ascii="Lexend Deca" w:eastAsia="aria;" w:hAnsi="Lexend Deca" w:cs="Arial"/>
          <w:color w:val="000000" w:themeColor="text1"/>
          <w:sz w:val="24"/>
          <w:szCs w:val="24"/>
        </w:rPr>
        <w:t>s</w:t>
      </w:r>
      <w:r w:rsidR="133BF69E" w:rsidRPr="00F01271">
        <w:rPr>
          <w:rFonts w:ascii="Lexend Deca" w:eastAsia="aria;" w:hAnsi="Lexend Deca" w:cs="Arial"/>
          <w:color w:val="000000" w:themeColor="text1"/>
          <w:sz w:val="24"/>
          <w:szCs w:val="24"/>
        </w:rPr>
        <w:t xml:space="preserve"> who work with children</w:t>
      </w:r>
      <w:r w:rsidR="00383424" w:rsidRPr="00F01271">
        <w:rPr>
          <w:rFonts w:ascii="Lexend Deca" w:eastAsia="aria;" w:hAnsi="Lexend Deca" w:cs="Arial"/>
          <w:color w:val="000000" w:themeColor="text1"/>
          <w:sz w:val="24"/>
          <w:szCs w:val="24"/>
        </w:rPr>
        <w:t xml:space="preserve"> and young people</w:t>
      </w:r>
      <w:r w:rsidR="133BF69E" w:rsidRPr="00F01271">
        <w:rPr>
          <w:rFonts w:ascii="Lexend Deca" w:eastAsia="aria;" w:hAnsi="Lexend Deca" w:cs="Arial"/>
          <w:color w:val="000000" w:themeColor="text1"/>
          <w:sz w:val="24"/>
          <w:szCs w:val="24"/>
        </w:rPr>
        <w:t xml:space="preserve"> whose rights </w:t>
      </w:r>
      <w:r w:rsidR="16EC5765" w:rsidRPr="00F01271">
        <w:rPr>
          <w:rFonts w:ascii="Lexend Deca" w:eastAsia="aria;" w:hAnsi="Lexend Deca" w:cs="Arial"/>
          <w:color w:val="000000" w:themeColor="text1"/>
          <w:sz w:val="24"/>
          <w:szCs w:val="24"/>
        </w:rPr>
        <w:t>a</w:t>
      </w:r>
      <w:r w:rsidR="133BF69E" w:rsidRPr="00F01271">
        <w:rPr>
          <w:rFonts w:ascii="Lexend Deca" w:eastAsia="aria;" w:hAnsi="Lexend Deca" w:cs="Arial"/>
          <w:color w:val="000000" w:themeColor="text1"/>
          <w:sz w:val="24"/>
          <w:szCs w:val="24"/>
        </w:rPr>
        <w:t xml:space="preserve">re at risk and can support </w:t>
      </w:r>
      <w:r w:rsidR="5AC52A50" w:rsidRPr="00F01271">
        <w:rPr>
          <w:rFonts w:ascii="Lexend Deca" w:eastAsia="aria;" w:hAnsi="Lexend Deca" w:cs="Arial"/>
          <w:color w:val="000000" w:themeColor="text1"/>
          <w:sz w:val="24"/>
          <w:szCs w:val="24"/>
        </w:rPr>
        <w:t xml:space="preserve">engagement </w:t>
      </w:r>
      <w:r w:rsidR="002A6A1B" w:rsidRPr="00F01271">
        <w:rPr>
          <w:rFonts w:ascii="Lexend Deca" w:eastAsia="aria;" w:hAnsi="Lexend Deca" w:cs="Arial"/>
          <w:color w:val="000000" w:themeColor="text1"/>
          <w:sz w:val="24"/>
          <w:szCs w:val="24"/>
        </w:rPr>
        <w:t>work or</w:t>
      </w:r>
      <w:r w:rsidR="5AC52A50" w:rsidRPr="00F01271">
        <w:rPr>
          <w:rFonts w:ascii="Lexend Deca" w:eastAsia="aria;" w:hAnsi="Lexend Deca" w:cs="Arial"/>
          <w:color w:val="000000" w:themeColor="text1"/>
          <w:sz w:val="24"/>
          <w:szCs w:val="24"/>
        </w:rPr>
        <w:t xml:space="preserve"> learning on how to facilitate meaningful engagement.</w:t>
      </w:r>
      <w:r w:rsidR="00836107" w:rsidRPr="00F01271">
        <w:rPr>
          <w:rFonts w:ascii="Lexend Deca" w:eastAsia="aria;" w:hAnsi="Lexend Deca" w:cs="Arial"/>
          <w:color w:val="000000" w:themeColor="text1"/>
          <w:sz w:val="24"/>
          <w:szCs w:val="24"/>
        </w:rPr>
        <w:t xml:space="preserve"> For further information, please see question</w:t>
      </w:r>
      <w:r w:rsidR="001A1ECE">
        <w:rPr>
          <w:rFonts w:ascii="Lexend Deca" w:eastAsia="aria;" w:hAnsi="Lexend Deca" w:cs="Arial"/>
          <w:color w:val="000000" w:themeColor="text1"/>
          <w:sz w:val="24"/>
          <w:szCs w:val="24"/>
        </w:rPr>
        <w:t xml:space="preserve"> </w:t>
      </w:r>
      <w:hyperlink w:anchor="_How_do_we" w:history="1">
        <w:r w:rsidR="001A1ECE" w:rsidRPr="001A1ECE">
          <w:rPr>
            <w:rStyle w:val="Hyperlink"/>
            <w:rFonts w:ascii="Lexend Deca" w:eastAsia="aria;" w:hAnsi="Lexend Deca" w:cs="Arial"/>
            <w:sz w:val="24"/>
            <w:szCs w:val="24"/>
          </w:rPr>
          <w:t>‘How do we ensure children and young people who are seldom heard are included in consultations, including children whose rights are at risk?’</w:t>
        </w:r>
      </w:hyperlink>
      <w:r w:rsidR="00836107" w:rsidRPr="00F01271">
        <w:rPr>
          <w:rFonts w:ascii="Lexend Deca" w:eastAsia="aria;" w:hAnsi="Lexend Deca" w:cs="Arial"/>
          <w:color w:val="000000" w:themeColor="text1"/>
          <w:sz w:val="24"/>
          <w:szCs w:val="24"/>
        </w:rPr>
        <w:t xml:space="preserve"> </w:t>
      </w:r>
    </w:p>
    <w:p w14:paraId="0A7C988C" w14:textId="06DA387C" w:rsidR="00DA6356" w:rsidRPr="00F01271" w:rsidRDefault="002A6A1B"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What Continual Professional Development</w:t>
      </w:r>
      <w:r w:rsidR="3BBE737C" w:rsidRPr="33C50015">
        <w:rPr>
          <w:rFonts w:ascii="Lexend Deca" w:eastAsia="aria;" w:hAnsi="Lexend Deca" w:cs="Arial"/>
          <w:b/>
          <w:bCs/>
          <w:color w:val="auto"/>
          <w:sz w:val="24"/>
          <w:szCs w:val="24"/>
        </w:rPr>
        <w:t>/professional learning is available?</w:t>
      </w:r>
    </w:p>
    <w:p w14:paraId="68F4E7D5" w14:textId="3FC34F51" w:rsidR="00DA6356" w:rsidRPr="00F01271" w:rsidRDefault="00DA6356" w:rsidP="00DA6356">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w:t>
      </w:r>
      <w:r w:rsidR="001A1ECE">
        <w:rPr>
          <w:rFonts w:ascii="Lexend Deca" w:eastAsia="aria;" w:hAnsi="Lexend Deca" w:cs="Arial"/>
          <w:color w:val="000000" w:themeColor="text1"/>
          <w:sz w:val="24"/>
          <w:szCs w:val="24"/>
        </w:rPr>
        <w:t xml:space="preserve"> </w:t>
      </w:r>
      <w:hyperlink r:id="rId45" w:history="1">
        <w:r w:rsidR="001A1ECE" w:rsidRPr="001A1ECE">
          <w:rPr>
            <w:rStyle w:val="Hyperlink"/>
            <w:rFonts w:ascii="Lexend Deca" w:eastAsia="aria;" w:hAnsi="Lexend Deca" w:cs="Arial"/>
            <w:sz w:val="24"/>
            <w:szCs w:val="24"/>
          </w:rPr>
          <w:t>Learning Library</w:t>
        </w:r>
      </w:hyperlink>
      <w:r w:rsidRPr="00F01271">
        <w:rPr>
          <w:rFonts w:ascii="Lexend Deca" w:eastAsia="aria;" w:hAnsi="Lexend Deca" w:cs="Arial"/>
          <w:color w:val="000000" w:themeColor="text1"/>
          <w:sz w:val="24"/>
          <w:szCs w:val="24"/>
        </w:rPr>
        <w:t xml:space="preserve"> also signposts to existing training. The accompanying Training Plan provides a guide for those who are designing, </w:t>
      </w:r>
      <w:r w:rsidR="002A6A1B" w:rsidRPr="00F01271">
        <w:rPr>
          <w:rFonts w:ascii="Lexend Deca" w:eastAsia="aria;" w:hAnsi="Lexend Deca" w:cs="Arial"/>
          <w:color w:val="000000" w:themeColor="text1"/>
          <w:sz w:val="24"/>
          <w:szCs w:val="24"/>
        </w:rPr>
        <w:t>delivering,</w:t>
      </w:r>
      <w:r w:rsidRPr="00F01271">
        <w:rPr>
          <w:rFonts w:ascii="Lexend Deca" w:eastAsia="aria;" w:hAnsi="Lexend Deca" w:cs="Arial"/>
          <w:color w:val="000000" w:themeColor="text1"/>
          <w:sz w:val="24"/>
          <w:szCs w:val="24"/>
        </w:rPr>
        <w:t xml:space="preserve"> or commissioning training, including reflection questions, top tips</w:t>
      </w:r>
      <w:r w:rsidR="00327263"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 xml:space="preserve"> and insights from </w:t>
      </w:r>
      <w:r w:rsidR="00771F87" w:rsidRPr="00F01271">
        <w:rPr>
          <w:rFonts w:ascii="Lexend Deca" w:eastAsia="aria;" w:hAnsi="Lexend Deca" w:cs="Arial"/>
          <w:color w:val="000000" w:themeColor="text1"/>
          <w:sz w:val="24"/>
          <w:szCs w:val="24"/>
        </w:rPr>
        <w:t>the workforce</w:t>
      </w:r>
      <w:r w:rsidRPr="00F01271">
        <w:rPr>
          <w:rFonts w:ascii="Lexend Deca" w:eastAsia="aria;" w:hAnsi="Lexend Deca" w:cs="Arial"/>
          <w:color w:val="000000" w:themeColor="text1"/>
          <w:sz w:val="24"/>
          <w:szCs w:val="24"/>
        </w:rPr>
        <w:t xml:space="preserve"> about what helps to make learning engaging.</w:t>
      </w:r>
    </w:p>
    <w:p w14:paraId="08304865" w14:textId="77777777" w:rsidR="00F259D9" w:rsidRDefault="53BD8B04" w:rsidP="33C50015">
      <w:pPr>
        <w:pStyle w:val="Heading2"/>
        <w:rPr>
          <w:rFonts w:ascii="Lexend Deca" w:eastAsia="aria;" w:hAnsi="Lexend Deca" w:cs="Arial"/>
          <w:color w:val="000000" w:themeColor="text1"/>
          <w:sz w:val="24"/>
          <w:szCs w:val="24"/>
        </w:rPr>
      </w:pPr>
      <w:r w:rsidRPr="33C50015">
        <w:rPr>
          <w:rFonts w:ascii="Lexend Deca" w:eastAsia="aria;" w:hAnsi="Lexend Deca" w:cs="Arial"/>
          <w:b/>
          <w:bCs/>
          <w:color w:val="auto"/>
          <w:sz w:val="24"/>
          <w:szCs w:val="24"/>
        </w:rPr>
        <w:t xml:space="preserve">How do we best design </w:t>
      </w:r>
      <w:r w:rsidR="002A6A1B" w:rsidRPr="33C50015">
        <w:rPr>
          <w:rFonts w:ascii="Lexend Deca" w:eastAsia="aria;" w:hAnsi="Lexend Deca" w:cs="Arial"/>
          <w:b/>
          <w:bCs/>
          <w:color w:val="auto"/>
          <w:sz w:val="24"/>
          <w:szCs w:val="24"/>
        </w:rPr>
        <w:t>Continual Professional Development</w:t>
      </w:r>
      <w:r w:rsidRPr="33C50015">
        <w:rPr>
          <w:rFonts w:ascii="Lexend Deca" w:eastAsia="aria;" w:hAnsi="Lexend Deca" w:cs="Arial"/>
          <w:b/>
          <w:bCs/>
          <w:color w:val="auto"/>
          <w:sz w:val="24"/>
          <w:szCs w:val="24"/>
        </w:rPr>
        <w:t xml:space="preserve"> to meet different people’s needs and incorporate children’s voices meaningfully?</w:t>
      </w:r>
      <w:r>
        <w:br/>
      </w:r>
      <w:r w:rsidR="3BBE737C" w:rsidRPr="33C50015">
        <w:rPr>
          <w:rFonts w:ascii="Lexend Deca" w:eastAsia="aria;" w:hAnsi="Lexend Deca" w:cs="Arial"/>
          <w:color w:val="000000" w:themeColor="text1"/>
          <w:sz w:val="24"/>
          <w:szCs w:val="24"/>
        </w:rPr>
        <w:t xml:space="preserve">The Training Plan highlights the importance of designing training to suit different needs and has a range of recommendations around what to consider when planning training and examples of what children, families and </w:t>
      </w:r>
      <w:r w:rsidR="00771F87" w:rsidRPr="33C50015">
        <w:rPr>
          <w:rFonts w:ascii="Lexend Deca" w:eastAsia="aria;" w:hAnsi="Lexend Deca" w:cs="Arial"/>
          <w:color w:val="auto"/>
          <w:sz w:val="24"/>
          <w:szCs w:val="24"/>
        </w:rPr>
        <w:t>worker</w:t>
      </w:r>
      <w:r w:rsidR="3BBE737C" w:rsidRPr="33C50015">
        <w:rPr>
          <w:rFonts w:ascii="Lexend Deca" w:eastAsia="aria;" w:hAnsi="Lexend Deca" w:cs="Arial"/>
          <w:color w:val="auto"/>
          <w:sz w:val="24"/>
          <w:szCs w:val="24"/>
        </w:rPr>
        <w:t xml:space="preserve">s want the workforce to know about children’s lives and family life in Scotland. </w:t>
      </w:r>
    </w:p>
    <w:p w14:paraId="5140869B" w14:textId="72C4EFCC" w:rsidR="00DA6356" w:rsidRPr="00F259D9" w:rsidRDefault="3BBE737C" w:rsidP="33C50015">
      <w:pPr>
        <w:pStyle w:val="Heading2"/>
        <w:rPr>
          <w:rFonts w:ascii="Lexend Deca" w:eastAsia="aria;" w:hAnsi="Lexend Deca" w:cs="Arial"/>
          <w:color w:val="000000" w:themeColor="text1"/>
          <w:sz w:val="24"/>
          <w:szCs w:val="24"/>
        </w:rPr>
      </w:pPr>
      <w:r w:rsidRPr="33C50015">
        <w:rPr>
          <w:rFonts w:ascii="Lexend Deca" w:eastAsia="aria;" w:hAnsi="Lexend Deca"/>
          <w:b/>
          <w:bCs/>
          <w:color w:val="auto"/>
          <w:sz w:val="28"/>
          <w:szCs w:val="28"/>
        </w:rPr>
        <w:t xml:space="preserve">Challenges and </w:t>
      </w:r>
      <w:r w:rsidR="00AA7F1B" w:rsidRPr="33C50015">
        <w:rPr>
          <w:rFonts w:ascii="Lexend Deca" w:eastAsia="aria;" w:hAnsi="Lexend Deca"/>
          <w:b/>
          <w:bCs/>
          <w:color w:val="auto"/>
          <w:sz w:val="28"/>
          <w:szCs w:val="28"/>
        </w:rPr>
        <w:t>p</w:t>
      </w:r>
      <w:r w:rsidRPr="33C50015">
        <w:rPr>
          <w:rFonts w:ascii="Lexend Deca" w:eastAsia="aria;" w:hAnsi="Lexend Deca"/>
          <w:b/>
          <w:bCs/>
          <w:color w:val="auto"/>
          <w:sz w:val="28"/>
          <w:szCs w:val="28"/>
        </w:rPr>
        <w:t>racticalities</w:t>
      </w:r>
    </w:p>
    <w:p w14:paraId="14B99E43" w14:textId="77777777" w:rsidR="00DA6356" w:rsidRPr="00F01271" w:rsidRDefault="3BBE737C" w:rsidP="33C50015">
      <w:pPr>
        <w:pStyle w:val="Heading2"/>
        <w:rPr>
          <w:rFonts w:ascii="Lexend Deca" w:eastAsia="aria;" w:hAnsi="Lexend Deca" w:cs="Arial"/>
          <w:b/>
          <w:bCs/>
          <w:color w:val="1F3763" w:themeColor="accent1" w:themeShade="7F"/>
          <w:sz w:val="24"/>
          <w:szCs w:val="24"/>
        </w:rPr>
      </w:pPr>
      <w:bookmarkStart w:id="14" w:name="_Is_this_another"/>
      <w:bookmarkEnd w:id="14"/>
      <w:r w:rsidRPr="33C50015">
        <w:rPr>
          <w:rFonts w:ascii="Lexend Deca" w:eastAsia="aria;" w:hAnsi="Lexend Deca" w:cs="Arial"/>
          <w:b/>
          <w:bCs/>
          <w:color w:val="auto"/>
          <w:sz w:val="24"/>
          <w:szCs w:val="24"/>
        </w:rPr>
        <w:t xml:space="preserve">Is this another box ticking exercise? </w:t>
      </w:r>
    </w:p>
    <w:p w14:paraId="71FE70F6" w14:textId="75514A8C" w:rsidR="005A0AB6" w:rsidRPr="00F01271" w:rsidRDefault="3BBE737C" w:rsidP="207883A1">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A </w:t>
      </w:r>
      <w:r w:rsidR="00A04799" w:rsidRPr="00F01271">
        <w:rPr>
          <w:rFonts w:ascii="Lexend Deca" w:eastAsia="aria;" w:hAnsi="Lexend Deca" w:cs="Arial"/>
          <w:color w:val="000000" w:themeColor="text1"/>
          <w:sz w:val="24"/>
          <w:szCs w:val="24"/>
        </w:rPr>
        <w:t>c</w:t>
      </w:r>
      <w:r w:rsidRPr="00F01271">
        <w:rPr>
          <w:rFonts w:ascii="Lexend Deca" w:eastAsia="aria;" w:hAnsi="Lexend Deca" w:cs="Arial"/>
          <w:color w:val="000000" w:themeColor="text1"/>
          <w:sz w:val="24"/>
          <w:szCs w:val="24"/>
        </w:rPr>
        <w:t xml:space="preserve">hildren’s </w:t>
      </w:r>
      <w:r w:rsidR="00A04799" w:rsidRPr="00F01271">
        <w:rPr>
          <w:rFonts w:ascii="Lexend Deca" w:eastAsia="aria;" w:hAnsi="Lexend Deca" w:cs="Arial"/>
          <w:color w:val="000000" w:themeColor="text1"/>
          <w:sz w:val="24"/>
          <w:szCs w:val="24"/>
        </w:rPr>
        <w:t>h</w:t>
      </w:r>
      <w:r w:rsidRPr="00F01271">
        <w:rPr>
          <w:rFonts w:ascii="Lexend Deca" w:eastAsia="aria;" w:hAnsi="Lexend Deca" w:cs="Arial"/>
          <w:color w:val="000000" w:themeColor="text1"/>
          <w:sz w:val="24"/>
          <w:szCs w:val="24"/>
        </w:rPr>
        <w:t xml:space="preserve">uman </w:t>
      </w:r>
      <w:r w:rsidR="00A04799" w:rsidRPr="00F01271">
        <w:rPr>
          <w:rFonts w:ascii="Lexend Deca" w:eastAsia="aria;" w:hAnsi="Lexend Deca" w:cs="Arial"/>
          <w:color w:val="000000" w:themeColor="text1"/>
          <w:sz w:val="24"/>
          <w:szCs w:val="24"/>
        </w:rPr>
        <w:t>r</w:t>
      </w:r>
      <w:r w:rsidRPr="00F01271">
        <w:rPr>
          <w:rFonts w:ascii="Lexend Deca" w:eastAsia="aria;" w:hAnsi="Lexend Deca" w:cs="Arial"/>
          <w:color w:val="000000" w:themeColor="text1"/>
          <w:sz w:val="24"/>
          <w:szCs w:val="24"/>
        </w:rPr>
        <w:t xml:space="preserve">ights </w:t>
      </w:r>
      <w:r w:rsidR="00A04799" w:rsidRPr="00F01271">
        <w:rPr>
          <w:rFonts w:ascii="Lexend Deca" w:eastAsia="aria;" w:hAnsi="Lexend Deca" w:cs="Arial"/>
          <w:color w:val="000000" w:themeColor="text1"/>
          <w:sz w:val="24"/>
          <w:szCs w:val="24"/>
        </w:rPr>
        <w:t>a</w:t>
      </w:r>
      <w:r w:rsidRPr="00F01271">
        <w:rPr>
          <w:rFonts w:ascii="Lexend Deca" w:eastAsia="aria;" w:hAnsi="Lexend Deca" w:cs="Arial"/>
          <w:color w:val="000000" w:themeColor="text1"/>
          <w:sz w:val="24"/>
          <w:szCs w:val="24"/>
        </w:rPr>
        <w:t xml:space="preserve">pproach involves using rights as the overarching framework </w:t>
      </w:r>
      <w:r w:rsidR="60F664A5" w:rsidRPr="00F01271">
        <w:rPr>
          <w:rFonts w:ascii="Lexend Deca" w:eastAsia="aria;" w:hAnsi="Lexend Deca" w:cs="Arial"/>
          <w:color w:val="000000" w:themeColor="text1"/>
          <w:sz w:val="24"/>
          <w:szCs w:val="24"/>
        </w:rPr>
        <w:t xml:space="preserve">for </w:t>
      </w:r>
      <w:r w:rsidR="25DF679B" w:rsidRPr="00F01271">
        <w:rPr>
          <w:rFonts w:ascii="Lexend Deca" w:eastAsia="aria;" w:hAnsi="Lexend Deca" w:cs="Arial"/>
          <w:color w:val="000000" w:themeColor="text1"/>
          <w:sz w:val="24"/>
          <w:szCs w:val="24"/>
        </w:rPr>
        <w:t xml:space="preserve">making </w:t>
      </w:r>
      <w:r w:rsidRPr="00F01271">
        <w:rPr>
          <w:rFonts w:ascii="Lexend Deca" w:eastAsia="aria;" w:hAnsi="Lexend Deca" w:cs="Arial"/>
          <w:color w:val="000000" w:themeColor="text1"/>
          <w:sz w:val="24"/>
          <w:szCs w:val="24"/>
        </w:rPr>
        <w:t>decision</w:t>
      </w:r>
      <w:r w:rsidR="4048D73E" w:rsidRPr="00F01271">
        <w:rPr>
          <w:rFonts w:ascii="Lexend Deca" w:eastAsia="aria;" w:hAnsi="Lexend Deca" w:cs="Arial"/>
          <w:color w:val="000000" w:themeColor="text1"/>
          <w:sz w:val="24"/>
          <w:szCs w:val="24"/>
        </w:rPr>
        <w:t>s</w:t>
      </w:r>
      <w:r w:rsidRPr="00F01271">
        <w:rPr>
          <w:rFonts w:ascii="Lexend Deca" w:eastAsia="aria;" w:hAnsi="Lexend Deca" w:cs="Arial"/>
          <w:color w:val="000000" w:themeColor="text1"/>
          <w:sz w:val="24"/>
          <w:szCs w:val="24"/>
        </w:rPr>
        <w:t xml:space="preserve">, rather than as a separate consideration. Implementing children’s </w:t>
      </w:r>
      <w:r w:rsidR="00DE653E" w:rsidRPr="00F01271">
        <w:rPr>
          <w:rFonts w:ascii="Lexend Deca" w:eastAsia="aria;" w:hAnsi="Lexend Deca" w:cs="Arial"/>
          <w:color w:val="000000" w:themeColor="text1"/>
          <w:sz w:val="24"/>
          <w:szCs w:val="24"/>
        </w:rPr>
        <w:t>rights will</w:t>
      </w:r>
      <w:r w:rsidR="009977B5" w:rsidRPr="00F01271">
        <w:rPr>
          <w:rFonts w:ascii="Lexend Deca" w:eastAsia="aria;" w:hAnsi="Lexend Deca" w:cs="Arial"/>
          <w:color w:val="000000" w:themeColor="text1"/>
          <w:sz w:val="24"/>
          <w:szCs w:val="24"/>
        </w:rPr>
        <w:t xml:space="preserve"> support </w:t>
      </w:r>
      <w:r w:rsidRPr="00F01271">
        <w:rPr>
          <w:rFonts w:ascii="Lexend Deca" w:eastAsia="aria;" w:hAnsi="Lexend Deca" w:cs="Arial"/>
          <w:color w:val="000000" w:themeColor="text1"/>
          <w:sz w:val="24"/>
          <w:szCs w:val="24"/>
        </w:rPr>
        <w:t xml:space="preserve">existing </w:t>
      </w:r>
      <w:r w:rsidR="005A0AB6" w:rsidRPr="00F01271">
        <w:rPr>
          <w:rFonts w:ascii="Lexend Deca" w:eastAsia="aria;" w:hAnsi="Lexend Deca" w:cs="Arial"/>
          <w:color w:val="000000" w:themeColor="text1"/>
          <w:sz w:val="24"/>
          <w:szCs w:val="24"/>
        </w:rPr>
        <w:t>work and</w:t>
      </w:r>
      <w:r w:rsidR="009977B5" w:rsidRPr="00F01271">
        <w:rPr>
          <w:rFonts w:ascii="Lexend Deca" w:eastAsia="aria;" w:hAnsi="Lexend Deca" w:cs="Arial"/>
          <w:color w:val="000000" w:themeColor="text1"/>
          <w:sz w:val="24"/>
          <w:szCs w:val="24"/>
        </w:rPr>
        <w:t xml:space="preserve"> </w:t>
      </w:r>
      <w:r w:rsidR="00227D7E" w:rsidRPr="00F01271">
        <w:rPr>
          <w:rFonts w:ascii="Lexend Deca" w:eastAsia="aria;" w:hAnsi="Lexend Deca" w:cs="Arial"/>
          <w:color w:val="000000" w:themeColor="text1"/>
          <w:sz w:val="24"/>
          <w:szCs w:val="24"/>
        </w:rPr>
        <w:t xml:space="preserve">is </w:t>
      </w:r>
      <w:r w:rsidRPr="00F01271">
        <w:rPr>
          <w:rFonts w:ascii="Lexend Deca" w:eastAsia="aria;" w:hAnsi="Lexend Deca" w:cs="Arial"/>
          <w:color w:val="000000" w:themeColor="text1"/>
          <w:sz w:val="24"/>
          <w:szCs w:val="24"/>
        </w:rPr>
        <w:t>core in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 xml:space="preserve"> growing up happy, </w:t>
      </w:r>
      <w:r w:rsidR="005A0AB6" w:rsidRPr="00F01271">
        <w:rPr>
          <w:rFonts w:ascii="Lexend Deca" w:eastAsia="aria;" w:hAnsi="Lexend Deca" w:cs="Arial"/>
          <w:color w:val="000000" w:themeColor="text1"/>
          <w:sz w:val="24"/>
          <w:szCs w:val="24"/>
        </w:rPr>
        <w:t>healthy,</w:t>
      </w:r>
      <w:r w:rsidRPr="00F01271">
        <w:rPr>
          <w:rFonts w:ascii="Lexend Deca" w:eastAsia="aria;" w:hAnsi="Lexend Deca" w:cs="Arial"/>
          <w:color w:val="000000" w:themeColor="text1"/>
          <w:sz w:val="24"/>
          <w:szCs w:val="24"/>
        </w:rPr>
        <w:t xml:space="preserve"> and safe. </w:t>
      </w:r>
    </w:p>
    <w:p w14:paraId="2FF92EE8" w14:textId="13C75152" w:rsidR="00DA6356" w:rsidRPr="00F01271" w:rsidRDefault="008C05AD" w:rsidP="00DA6356">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Public authority w</w:t>
      </w:r>
      <w:r w:rsidR="00771F87" w:rsidRPr="00F01271">
        <w:rPr>
          <w:rFonts w:ascii="Lexend Deca" w:eastAsia="aria;" w:hAnsi="Lexend Deca" w:cs="Arial"/>
          <w:color w:val="000000" w:themeColor="text1"/>
          <w:sz w:val="24"/>
          <w:szCs w:val="24"/>
        </w:rPr>
        <w:t>orker</w:t>
      </w:r>
      <w:r w:rsidR="3BBE737C" w:rsidRPr="00F01271">
        <w:rPr>
          <w:rFonts w:ascii="Lexend Deca" w:eastAsia="aria;" w:hAnsi="Lexend Deca" w:cs="Arial"/>
          <w:color w:val="000000" w:themeColor="text1"/>
          <w:sz w:val="24"/>
          <w:szCs w:val="24"/>
        </w:rPr>
        <w:t xml:space="preserve">s throughout Scotland already play a vital role in implementing children’s rights in practice but perhaps do not currently </w:t>
      </w:r>
      <w:r w:rsidR="00604B2B" w:rsidRPr="00F01271">
        <w:rPr>
          <w:rFonts w:ascii="Lexend Deca" w:eastAsia="aria;" w:hAnsi="Lexend Deca" w:cs="Arial"/>
          <w:color w:val="000000" w:themeColor="text1"/>
          <w:sz w:val="24"/>
          <w:szCs w:val="24"/>
        </w:rPr>
        <w:t xml:space="preserve">always </w:t>
      </w:r>
      <w:r w:rsidR="3BBE737C" w:rsidRPr="00F01271">
        <w:rPr>
          <w:rFonts w:ascii="Lexend Deca" w:eastAsia="aria;" w:hAnsi="Lexend Deca" w:cs="Arial"/>
          <w:color w:val="000000" w:themeColor="text1"/>
          <w:sz w:val="24"/>
          <w:szCs w:val="24"/>
        </w:rPr>
        <w:t xml:space="preserve">use the language of rights. The </w:t>
      </w:r>
      <w:hyperlink r:id="rId46" w:history="1">
        <w:r w:rsidR="00FF42AB">
          <w:rPr>
            <w:rStyle w:val="Hyperlink"/>
            <w:rFonts w:ascii="Lexend Deca" w:eastAsia="aria;" w:hAnsi="Lexend Deca" w:cs="Arial"/>
            <w:sz w:val="24"/>
            <w:szCs w:val="24"/>
          </w:rPr>
          <w:t>Children's Rights Skills and Knowledge Framework</w:t>
        </w:r>
      </w:hyperlink>
      <w:r w:rsidR="3BBE737C" w:rsidRPr="00F01271">
        <w:rPr>
          <w:rFonts w:ascii="Lexend Deca" w:eastAsia="aria;" w:hAnsi="Lexend Deca" w:cs="Arial"/>
          <w:color w:val="000000" w:themeColor="text1"/>
          <w:sz w:val="24"/>
          <w:szCs w:val="24"/>
        </w:rPr>
        <w:t xml:space="preserve"> is designed to support </w:t>
      </w:r>
      <w:r w:rsidRPr="00F01271">
        <w:rPr>
          <w:rFonts w:ascii="Lexend Deca" w:eastAsia="aria;" w:hAnsi="Lexend Deca" w:cs="Arial"/>
          <w:color w:val="000000" w:themeColor="text1"/>
          <w:sz w:val="24"/>
          <w:szCs w:val="24"/>
        </w:rPr>
        <w:t xml:space="preserve">public authority </w:t>
      </w:r>
      <w:r w:rsidR="00771F87" w:rsidRPr="00F01271">
        <w:rPr>
          <w:rFonts w:ascii="Lexend Deca" w:eastAsia="aria;" w:hAnsi="Lexend Deca" w:cs="Arial"/>
          <w:color w:val="000000" w:themeColor="text1"/>
          <w:sz w:val="24"/>
          <w:szCs w:val="24"/>
        </w:rPr>
        <w:t>worker</w:t>
      </w:r>
      <w:r w:rsidR="3BBE737C" w:rsidRPr="00F01271">
        <w:rPr>
          <w:rFonts w:ascii="Lexend Deca" w:eastAsia="aria;" w:hAnsi="Lexend Deca" w:cs="Arial"/>
          <w:color w:val="000000" w:themeColor="text1"/>
          <w:sz w:val="24"/>
          <w:szCs w:val="24"/>
        </w:rPr>
        <w:t>s to use the shared language of children’s rights and to identify their role</w:t>
      </w:r>
      <w:r w:rsidR="00C610B5">
        <w:rPr>
          <w:rFonts w:ascii="Lexend Deca" w:eastAsia="aria;" w:hAnsi="Lexend Deca" w:cs="Arial"/>
          <w:color w:val="000000" w:themeColor="text1"/>
          <w:sz w:val="24"/>
          <w:szCs w:val="24"/>
        </w:rPr>
        <w:t xml:space="preserve"> </w:t>
      </w:r>
      <w:r w:rsidR="3BBE737C" w:rsidRPr="00F01271">
        <w:rPr>
          <w:rFonts w:ascii="Lexend Deca" w:eastAsia="aria;" w:hAnsi="Lexend Deca" w:cs="Arial"/>
          <w:color w:val="000000" w:themeColor="text1"/>
          <w:sz w:val="24"/>
          <w:szCs w:val="24"/>
        </w:rPr>
        <w:t>to support collaborative working and the realisation of children</w:t>
      </w:r>
      <w:r w:rsidR="00383424" w:rsidRPr="00F01271">
        <w:rPr>
          <w:rFonts w:ascii="Lexend Deca" w:eastAsia="aria;" w:hAnsi="Lexend Deca" w:cs="Arial"/>
          <w:color w:val="000000" w:themeColor="text1"/>
          <w:sz w:val="24"/>
          <w:szCs w:val="24"/>
        </w:rPr>
        <w:t xml:space="preserve"> and young people</w:t>
      </w:r>
      <w:r w:rsidR="3BBE737C" w:rsidRPr="00F01271">
        <w:rPr>
          <w:rFonts w:ascii="Lexend Deca" w:eastAsia="aria;" w:hAnsi="Lexend Deca" w:cs="Arial"/>
          <w:color w:val="000000" w:themeColor="text1"/>
          <w:sz w:val="24"/>
          <w:szCs w:val="24"/>
        </w:rPr>
        <w:t>’s rights in Scotland.</w:t>
      </w:r>
    </w:p>
    <w:p w14:paraId="4772F9F7" w14:textId="48301516" w:rsidR="00D302B3" w:rsidRPr="00F01271" w:rsidRDefault="0E3AFAB4" w:rsidP="33C50015">
      <w:pPr>
        <w:pStyle w:val="Heading2"/>
        <w:rPr>
          <w:rFonts w:ascii="Lexend Deca" w:eastAsia="aria;" w:hAnsi="Lexend Deca"/>
          <w:b/>
          <w:bCs/>
          <w:color w:val="auto"/>
          <w:sz w:val="24"/>
          <w:szCs w:val="24"/>
        </w:rPr>
      </w:pPr>
      <w:r w:rsidRPr="33C50015">
        <w:rPr>
          <w:rFonts w:ascii="Lexend Deca" w:eastAsia="aria;" w:hAnsi="Lexend Deca" w:cs="Arial"/>
          <w:b/>
          <w:bCs/>
          <w:color w:val="auto"/>
          <w:sz w:val="24"/>
          <w:szCs w:val="24"/>
        </w:rPr>
        <w:lastRenderedPageBreak/>
        <w:t>We are already struggling; won’t this add to our workloads</w:t>
      </w:r>
      <w:r w:rsidRPr="33C50015">
        <w:rPr>
          <w:rFonts w:ascii="Lexend Deca" w:eastAsia="aria;" w:hAnsi="Lexend Deca"/>
          <w:b/>
          <w:bCs/>
          <w:color w:val="auto"/>
          <w:sz w:val="24"/>
          <w:szCs w:val="24"/>
        </w:rPr>
        <w:t xml:space="preserve">? </w:t>
      </w:r>
    </w:p>
    <w:p w14:paraId="5FB1212A" w14:textId="4E30BF9E" w:rsidR="00F42B8E" w:rsidRPr="00F01271" w:rsidRDefault="5517DA4D" w:rsidP="727C5668">
      <w:pPr>
        <w:rPr>
          <w:rFonts w:ascii="Lexend Deca" w:eastAsia="aria;" w:hAnsi="Lexend Deca" w:cs="Arial"/>
          <w:color w:val="000000" w:themeColor="text1"/>
          <w:sz w:val="24"/>
          <w:szCs w:val="24"/>
        </w:rPr>
      </w:pPr>
      <w:bookmarkStart w:id="15" w:name="_Hlk152014811"/>
      <w:r w:rsidRPr="00F01271">
        <w:rPr>
          <w:rFonts w:ascii="Lexend Deca" w:eastAsia="aria;" w:hAnsi="Lexend Deca" w:cs="Arial"/>
          <w:color w:val="000000" w:themeColor="text1"/>
          <w:sz w:val="24"/>
          <w:szCs w:val="24"/>
        </w:rPr>
        <w:t xml:space="preserve">Many of the issues that </w:t>
      </w:r>
      <w:r w:rsidR="00AE2775" w:rsidRPr="00F01271">
        <w:rPr>
          <w:rFonts w:ascii="Lexend Deca" w:eastAsia="aria;" w:hAnsi="Lexend Deca" w:cs="Arial"/>
          <w:color w:val="000000" w:themeColor="text1"/>
          <w:sz w:val="24"/>
          <w:szCs w:val="24"/>
        </w:rPr>
        <w:t xml:space="preserve">public authority </w:t>
      </w:r>
      <w:r w:rsidR="00771F87" w:rsidRPr="00F01271">
        <w:rPr>
          <w:rFonts w:ascii="Lexend Deca" w:eastAsia="aria;" w:hAnsi="Lexend Deca" w:cs="Arial"/>
          <w:color w:val="000000" w:themeColor="text1"/>
          <w:sz w:val="24"/>
          <w:szCs w:val="24"/>
        </w:rPr>
        <w:t>worker</w:t>
      </w:r>
      <w:r w:rsidRPr="00F01271">
        <w:rPr>
          <w:rFonts w:ascii="Lexend Deca" w:eastAsia="aria;" w:hAnsi="Lexend Deca" w:cs="Arial"/>
          <w:color w:val="000000" w:themeColor="text1"/>
          <w:sz w:val="24"/>
          <w:szCs w:val="24"/>
        </w:rPr>
        <w:t>s are already grappling with are likely issues that can be framed and understood in terms of children</w:t>
      </w:r>
      <w:r w:rsidR="00604B2B"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s rights. Children</w:t>
      </w:r>
      <w:r w:rsidR="00604B2B"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 xml:space="preserve">s rights </w:t>
      </w:r>
      <w:r w:rsidR="00E12E5E" w:rsidRPr="00F01271">
        <w:rPr>
          <w:rFonts w:ascii="Lexend Deca" w:eastAsia="aria;" w:hAnsi="Lexend Deca" w:cs="Arial"/>
          <w:color w:val="000000" w:themeColor="text1"/>
          <w:sz w:val="24"/>
          <w:szCs w:val="24"/>
        </w:rPr>
        <w:t>are</w:t>
      </w:r>
      <w:r w:rsidR="00227D7E" w:rsidRPr="00F01271">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powerful tool</w:t>
      </w:r>
      <w:r w:rsidR="6422934A" w:rsidRPr="00F01271">
        <w:rPr>
          <w:rFonts w:ascii="Lexend Deca" w:eastAsia="aria;" w:hAnsi="Lexend Deca" w:cs="Arial"/>
          <w:color w:val="000000" w:themeColor="text1"/>
          <w:sz w:val="24"/>
          <w:szCs w:val="24"/>
        </w:rPr>
        <w:t>s</w:t>
      </w:r>
      <w:r w:rsidRPr="00F01271">
        <w:rPr>
          <w:rFonts w:ascii="Lexend Deca" w:eastAsia="aria;" w:hAnsi="Lexend Deca" w:cs="Arial"/>
          <w:color w:val="000000" w:themeColor="text1"/>
          <w:sz w:val="24"/>
          <w:szCs w:val="24"/>
        </w:rPr>
        <w:t xml:space="preserve"> that can support </w:t>
      </w:r>
      <w:r w:rsidR="00771F87" w:rsidRPr="00F01271">
        <w:rPr>
          <w:rFonts w:ascii="Lexend Deca" w:eastAsia="aria;" w:hAnsi="Lexend Deca" w:cs="Arial"/>
          <w:color w:val="000000" w:themeColor="text1"/>
          <w:sz w:val="24"/>
          <w:szCs w:val="24"/>
        </w:rPr>
        <w:t>worker</w:t>
      </w:r>
      <w:r w:rsidRPr="00F01271">
        <w:rPr>
          <w:rFonts w:ascii="Lexend Deca" w:eastAsia="aria;" w:hAnsi="Lexend Deca" w:cs="Arial"/>
          <w:color w:val="000000" w:themeColor="text1"/>
          <w:sz w:val="24"/>
          <w:szCs w:val="24"/>
        </w:rPr>
        <w:t xml:space="preserve">s to make progress with the issues they are dealing with. Implementing children’s rights has the potential to drive forward improvements </w:t>
      </w:r>
      <w:r w:rsidR="0069355D" w:rsidRPr="00F01271">
        <w:rPr>
          <w:rFonts w:ascii="Lexend Deca" w:eastAsia="aria;" w:hAnsi="Lexend Deca" w:cs="Arial"/>
          <w:color w:val="000000" w:themeColor="text1"/>
          <w:sz w:val="24"/>
          <w:szCs w:val="24"/>
        </w:rPr>
        <w:t xml:space="preserve">on </w:t>
      </w:r>
      <w:r w:rsidR="3307D2BB" w:rsidRPr="00F01271">
        <w:rPr>
          <w:rFonts w:ascii="Lexend Deca" w:eastAsia="aria;" w:hAnsi="Lexend Deca" w:cs="Arial"/>
          <w:color w:val="000000" w:themeColor="text1"/>
          <w:sz w:val="24"/>
          <w:szCs w:val="24"/>
        </w:rPr>
        <w:t xml:space="preserve">issues that affect </w:t>
      </w:r>
      <w:r w:rsidRPr="00F01271">
        <w:rPr>
          <w:rFonts w:ascii="Lexend Deca" w:eastAsia="aria;" w:hAnsi="Lexend Deca" w:cs="Arial"/>
          <w:color w:val="000000" w:themeColor="text1"/>
          <w:sz w:val="24"/>
          <w:szCs w:val="24"/>
        </w:rPr>
        <w:t xml:space="preserve">children </w:t>
      </w:r>
      <w:r w:rsidR="00383424" w:rsidRPr="00F01271">
        <w:rPr>
          <w:rFonts w:ascii="Lexend Deca" w:eastAsia="aria;" w:hAnsi="Lexend Deca" w:cs="Arial"/>
          <w:color w:val="000000" w:themeColor="text1"/>
          <w:sz w:val="24"/>
          <w:szCs w:val="24"/>
        </w:rPr>
        <w:t xml:space="preserve">and young people </w:t>
      </w:r>
      <w:r w:rsidR="3C83E9FA" w:rsidRPr="00F01271">
        <w:rPr>
          <w:rFonts w:ascii="Lexend Deca" w:eastAsia="aria;" w:hAnsi="Lexend Deca" w:cs="Arial"/>
          <w:color w:val="000000" w:themeColor="text1"/>
          <w:sz w:val="24"/>
          <w:szCs w:val="24"/>
        </w:rPr>
        <w:t>in their communities</w:t>
      </w:r>
      <w:r w:rsidRPr="00F01271">
        <w:rPr>
          <w:rFonts w:ascii="Lexend Deca" w:eastAsia="aria;" w:hAnsi="Lexend Deca" w:cs="Arial"/>
          <w:color w:val="000000" w:themeColor="text1"/>
          <w:sz w:val="24"/>
          <w:szCs w:val="24"/>
        </w:rPr>
        <w:t xml:space="preserve">. </w:t>
      </w:r>
    </w:p>
    <w:p w14:paraId="1B7DA0BE" w14:textId="13BFF532" w:rsidR="009D0927" w:rsidRPr="00F01271" w:rsidRDefault="5517DA4D" w:rsidP="33C50015">
      <w:pPr>
        <w:rPr>
          <w:rFonts w:ascii="Lexend Deca" w:eastAsia="aria;" w:hAnsi="Lexend Deca" w:cs="Arial"/>
          <w:sz w:val="24"/>
          <w:szCs w:val="24"/>
        </w:rPr>
      </w:pPr>
      <w:r w:rsidRPr="33C50015">
        <w:rPr>
          <w:rFonts w:ascii="Lexend Deca" w:eastAsia="aria;" w:hAnsi="Lexend Deca" w:cs="Arial"/>
          <w:color w:val="000000" w:themeColor="text1"/>
          <w:sz w:val="24"/>
          <w:szCs w:val="24"/>
        </w:rPr>
        <w:t xml:space="preserve">Taking a </w:t>
      </w:r>
      <w:r w:rsidR="00F42B8E" w:rsidRPr="33C50015">
        <w:rPr>
          <w:rFonts w:ascii="Lexend Deca" w:eastAsia="aria;" w:hAnsi="Lexend Deca" w:cs="Arial"/>
          <w:color w:val="000000" w:themeColor="text1"/>
          <w:sz w:val="24"/>
          <w:szCs w:val="24"/>
        </w:rPr>
        <w:t>c</w:t>
      </w:r>
      <w:r w:rsidRPr="33C50015">
        <w:rPr>
          <w:rFonts w:ascii="Lexend Deca" w:eastAsia="aria;" w:hAnsi="Lexend Deca" w:cs="Arial"/>
          <w:color w:val="000000" w:themeColor="text1"/>
          <w:sz w:val="24"/>
          <w:szCs w:val="24"/>
        </w:rPr>
        <w:t xml:space="preserve">hildren’s </w:t>
      </w:r>
      <w:r w:rsidR="00F42B8E" w:rsidRPr="33C50015">
        <w:rPr>
          <w:rFonts w:ascii="Lexend Deca" w:eastAsia="aria;" w:hAnsi="Lexend Deca" w:cs="Arial"/>
          <w:color w:val="000000" w:themeColor="text1"/>
          <w:sz w:val="24"/>
          <w:szCs w:val="24"/>
        </w:rPr>
        <w:t>h</w:t>
      </w:r>
      <w:r w:rsidRPr="33C50015">
        <w:rPr>
          <w:rFonts w:ascii="Lexend Deca" w:eastAsia="aria;" w:hAnsi="Lexend Deca" w:cs="Arial"/>
          <w:color w:val="000000" w:themeColor="text1"/>
          <w:sz w:val="24"/>
          <w:szCs w:val="24"/>
        </w:rPr>
        <w:t xml:space="preserve">uman </w:t>
      </w:r>
      <w:r w:rsidR="00F42B8E" w:rsidRPr="33C50015">
        <w:rPr>
          <w:rFonts w:ascii="Lexend Deca" w:eastAsia="aria;" w:hAnsi="Lexend Deca" w:cs="Arial"/>
          <w:color w:val="000000" w:themeColor="text1"/>
          <w:sz w:val="24"/>
          <w:szCs w:val="24"/>
        </w:rPr>
        <w:t>r</w:t>
      </w:r>
      <w:r w:rsidRPr="33C50015">
        <w:rPr>
          <w:rFonts w:ascii="Lexend Deca" w:eastAsia="aria;" w:hAnsi="Lexend Deca" w:cs="Arial"/>
          <w:color w:val="000000" w:themeColor="text1"/>
          <w:sz w:val="24"/>
          <w:szCs w:val="24"/>
        </w:rPr>
        <w:t xml:space="preserve">ights </w:t>
      </w:r>
      <w:r w:rsidR="00F42B8E" w:rsidRPr="33C50015">
        <w:rPr>
          <w:rFonts w:ascii="Lexend Deca" w:eastAsia="aria;" w:hAnsi="Lexend Deca" w:cs="Arial"/>
          <w:color w:val="000000" w:themeColor="text1"/>
          <w:sz w:val="24"/>
          <w:szCs w:val="24"/>
        </w:rPr>
        <w:t>a</w:t>
      </w:r>
      <w:r w:rsidRPr="33C50015">
        <w:rPr>
          <w:rFonts w:ascii="Lexend Deca" w:eastAsia="aria;" w:hAnsi="Lexend Deca" w:cs="Arial"/>
          <w:color w:val="000000" w:themeColor="text1"/>
          <w:sz w:val="24"/>
          <w:szCs w:val="24"/>
        </w:rPr>
        <w:t>pproach</w:t>
      </w:r>
      <w:r w:rsidR="0E3AFAB4" w:rsidRPr="33C50015">
        <w:rPr>
          <w:rFonts w:ascii="Lexend Deca" w:eastAsia="aria;" w:hAnsi="Lexend Deca" w:cs="Arial"/>
          <w:color w:val="000000" w:themeColor="text1"/>
          <w:sz w:val="24"/>
          <w:szCs w:val="24"/>
        </w:rPr>
        <w:t xml:space="preserve"> can also support decisions to be made that benefit the wider community. </w:t>
      </w:r>
      <w:r w:rsidR="0E3AFAB4" w:rsidRPr="33C50015">
        <w:rPr>
          <w:rFonts w:ascii="Lexend Deca" w:eastAsia="aria;" w:hAnsi="Lexend Deca" w:cs="Arial"/>
          <w:sz w:val="24"/>
          <w:szCs w:val="24"/>
        </w:rPr>
        <w:t>For example, in urban design and planning, design</w:t>
      </w:r>
      <w:r w:rsidR="008806B3" w:rsidRPr="33C50015">
        <w:rPr>
          <w:rFonts w:ascii="Lexend Deca" w:eastAsia="aria;" w:hAnsi="Lexend Deca" w:cs="Arial"/>
          <w:sz w:val="24"/>
          <w:szCs w:val="24"/>
        </w:rPr>
        <w:t>ing</w:t>
      </w:r>
      <w:r w:rsidR="0E3AFAB4" w:rsidRPr="33C50015">
        <w:rPr>
          <w:rFonts w:ascii="Lexend Deca" w:eastAsia="aria;" w:hAnsi="Lexend Deca" w:cs="Arial"/>
          <w:sz w:val="24"/>
          <w:szCs w:val="24"/>
        </w:rPr>
        <w:t xml:space="preserve"> places for children</w:t>
      </w:r>
      <w:r w:rsidR="00F42B8E" w:rsidRPr="33C50015">
        <w:rPr>
          <w:rFonts w:ascii="Lexend Deca" w:eastAsia="aria;" w:hAnsi="Lexend Deca" w:cs="Arial"/>
          <w:sz w:val="24"/>
          <w:szCs w:val="24"/>
        </w:rPr>
        <w:t xml:space="preserve"> and young people</w:t>
      </w:r>
      <w:r w:rsidR="0E3AFAB4" w:rsidRPr="33C50015">
        <w:rPr>
          <w:rFonts w:ascii="Lexend Deca" w:eastAsia="aria;" w:hAnsi="Lexend Deca" w:cs="Arial"/>
          <w:sz w:val="24"/>
          <w:szCs w:val="24"/>
        </w:rPr>
        <w:t xml:space="preserve"> with play and creativity in mind also benefits other groups of people by considering how to make cities </w:t>
      </w:r>
      <w:r w:rsidR="00F42B8E" w:rsidRPr="33C50015">
        <w:rPr>
          <w:rFonts w:ascii="Lexend Deca" w:eastAsia="aria;" w:hAnsi="Lexend Deca" w:cs="Arial"/>
          <w:sz w:val="24"/>
          <w:szCs w:val="24"/>
        </w:rPr>
        <w:t>more fun and safer</w:t>
      </w:r>
      <w:r w:rsidR="0E3AFAB4" w:rsidRPr="33C50015">
        <w:rPr>
          <w:rFonts w:ascii="Lexend Deca" w:eastAsia="aria;" w:hAnsi="Lexend Deca" w:cs="Arial"/>
          <w:sz w:val="24"/>
          <w:szCs w:val="24"/>
        </w:rPr>
        <w:t xml:space="preserve"> for everyone. For many services, children</w:t>
      </w:r>
      <w:r w:rsidR="00F42B8E" w:rsidRPr="33C50015">
        <w:rPr>
          <w:rFonts w:ascii="Lexend Deca" w:eastAsia="aria;" w:hAnsi="Lexend Deca" w:cs="Arial"/>
          <w:sz w:val="24"/>
          <w:szCs w:val="24"/>
        </w:rPr>
        <w:t xml:space="preserve"> and young people</w:t>
      </w:r>
      <w:r w:rsidR="0E3AFAB4" w:rsidRPr="33C50015">
        <w:rPr>
          <w:rFonts w:ascii="Lexend Deca" w:eastAsia="aria;" w:hAnsi="Lexend Deca" w:cs="Arial"/>
          <w:sz w:val="24"/>
          <w:szCs w:val="24"/>
        </w:rPr>
        <w:t xml:space="preserve"> are also a core group who use the service and so </w:t>
      </w:r>
      <w:r w:rsidR="2703B395" w:rsidRPr="33C50015">
        <w:rPr>
          <w:rFonts w:ascii="Lexend Deca" w:eastAsia="aria;" w:hAnsi="Lexend Deca" w:cs="Arial"/>
          <w:sz w:val="24"/>
          <w:szCs w:val="24"/>
        </w:rPr>
        <w:t xml:space="preserve">implementing </w:t>
      </w:r>
      <w:r w:rsidR="0E3AFAB4" w:rsidRPr="33C50015">
        <w:rPr>
          <w:rFonts w:ascii="Lexend Deca" w:eastAsia="aria;" w:hAnsi="Lexend Deca" w:cs="Arial"/>
          <w:sz w:val="24"/>
          <w:szCs w:val="24"/>
        </w:rPr>
        <w:t xml:space="preserve">a </w:t>
      </w:r>
      <w:r w:rsidR="00F42B8E" w:rsidRPr="33C50015">
        <w:rPr>
          <w:rFonts w:ascii="Lexend Deca" w:eastAsia="aria;" w:hAnsi="Lexend Deca" w:cs="Arial"/>
          <w:sz w:val="24"/>
          <w:szCs w:val="24"/>
        </w:rPr>
        <w:t>c</w:t>
      </w:r>
      <w:r w:rsidR="0E3AFAB4" w:rsidRPr="33C50015">
        <w:rPr>
          <w:rFonts w:ascii="Lexend Deca" w:eastAsia="aria;" w:hAnsi="Lexend Deca" w:cs="Arial"/>
          <w:sz w:val="24"/>
          <w:szCs w:val="24"/>
        </w:rPr>
        <w:t xml:space="preserve">hildren’s </w:t>
      </w:r>
      <w:r w:rsidR="00F42B8E" w:rsidRPr="33C50015">
        <w:rPr>
          <w:rFonts w:ascii="Lexend Deca" w:eastAsia="aria;" w:hAnsi="Lexend Deca" w:cs="Arial"/>
          <w:sz w:val="24"/>
          <w:szCs w:val="24"/>
        </w:rPr>
        <w:t>h</w:t>
      </w:r>
      <w:r w:rsidR="0E3AFAB4" w:rsidRPr="33C50015">
        <w:rPr>
          <w:rFonts w:ascii="Lexend Deca" w:eastAsia="aria;" w:hAnsi="Lexend Deca" w:cs="Arial"/>
          <w:sz w:val="24"/>
          <w:szCs w:val="24"/>
        </w:rPr>
        <w:t xml:space="preserve">uman </w:t>
      </w:r>
      <w:r w:rsidR="00F42B8E" w:rsidRPr="33C50015">
        <w:rPr>
          <w:rFonts w:ascii="Lexend Deca" w:eastAsia="aria;" w:hAnsi="Lexend Deca" w:cs="Arial"/>
          <w:sz w:val="24"/>
          <w:szCs w:val="24"/>
        </w:rPr>
        <w:t>r</w:t>
      </w:r>
      <w:r w:rsidR="0E3AFAB4" w:rsidRPr="33C50015">
        <w:rPr>
          <w:rFonts w:ascii="Lexend Deca" w:eastAsia="aria;" w:hAnsi="Lexend Deca" w:cs="Arial"/>
          <w:sz w:val="24"/>
          <w:szCs w:val="24"/>
        </w:rPr>
        <w:t xml:space="preserve">ights </w:t>
      </w:r>
      <w:r w:rsidR="00F42B8E" w:rsidRPr="33C50015">
        <w:rPr>
          <w:rFonts w:ascii="Lexend Deca" w:eastAsia="aria;" w:hAnsi="Lexend Deca" w:cs="Arial"/>
          <w:sz w:val="24"/>
          <w:szCs w:val="24"/>
        </w:rPr>
        <w:t>a</w:t>
      </w:r>
      <w:r w:rsidR="0E3AFAB4" w:rsidRPr="33C50015">
        <w:rPr>
          <w:rFonts w:ascii="Lexend Deca" w:eastAsia="aria;" w:hAnsi="Lexend Deca" w:cs="Arial"/>
          <w:sz w:val="24"/>
          <w:szCs w:val="24"/>
        </w:rPr>
        <w:t xml:space="preserve">pproach is simply another way of </w:t>
      </w:r>
      <w:r w:rsidR="79F697EE" w:rsidRPr="33C50015">
        <w:rPr>
          <w:rFonts w:ascii="Lexend Deca" w:eastAsia="aria;" w:hAnsi="Lexend Deca" w:cs="Arial"/>
          <w:sz w:val="24"/>
          <w:szCs w:val="24"/>
        </w:rPr>
        <w:t>building</w:t>
      </w:r>
      <w:r w:rsidR="0E3AFAB4" w:rsidRPr="33C50015">
        <w:rPr>
          <w:rFonts w:ascii="Lexend Deca" w:eastAsia="aria;" w:hAnsi="Lexend Deca" w:cs="Arial"/>
          <w:sz w:val="24"/>
          <w:szCs w:val="24"/>
        </w:rPr>
        <w:t xml:space="preserve"> on good service.</w:t>
      </w:r>
    </w:p>
    <w:p w14:paraId="5827D706" w14:textId="77777777" w:rsidR="00D302B3" w:rsidRPr="00F01271" w:rsidRDefault="0E3AFAB4" w:rsidP="33C50015">
      <w:pPr>
        <w:pStyle w:val="Heading2"/>
        <w:rPr>
          <w:rFonts w:ascii="Lexend Deca" w:eastAsia="aria;" w:hAnsi="Lexend Deca" w:cs="Arial"/>
          <w:b/>
          <w:bCs/>
          <w:color w:val="1F3763" w:themeColor="accent1" w:themeShade="7F"/>
          <w:sz w:val="24"/>
          <w:szCs w:val="24"/>
        </w:rPr>
      </w:pPr>
      <w:bookmarkStart w:id="16" w:name="_When_will_reports"/>
      <w:bookmarkEnd w:id="15"/>
      <w:bookmarkEnd w:id="16"/>
      <w:r w:rsidRPr="33C50015">
        <w:rPr>
          <w:rFonts w:ascii="Lexend Deca" w:eastAsia="aria;" w:hAnsi="Lexend Deca" w:cs="Arial"/>
          <w:b/>
          <w:bCs/>
          <w:color w:val="auto"/>
          <w:sz w:val="24"/>
          <w:szCs w:val="24"/>
        </w:rPr>
        <w:t>When will reports be due? Can this be co-ordinated with other reports in terms of data gathering and other duties?</w:t>
      </w:r>
    </w:p>
    <w:p w14:paraId="0B70F925" w14:textId="6058A9B0" w:rsidR="00D302B3" w:rsidRPr="00F01271" w:rsidRDefault="00D302B3" w:rsidP="00D302B3">
      <w:pPr>
        <w:rPr>
          <w:rFonts w:ascii="Lexend Deca" w:hAnsi="Lexend Deca" w:cs="Arial"/>
          <w:sz w:val="24"/>
          <w:szCs w:val="24"/>
        </w:rPr>
      </w:pPr>
      <w:r w:rsidRPr="00F01271">
        <w:rPr>
          <w:rFonts w:ascii="Lexend Deca" w:hAnsi="Lexend Deca" w:cs="Arial"/>
          <w:sz w:val="24"/>
          <w:szCs w:val="24"/>
        </w:rPr>
        <w:t>Under Part 1, Section 2 of the Children and Young People (Scotland) Act 2014</w:t>
      </w:r>
      <w:r w:rsidR="00831D53" w:rsidRPr="00F01271">
        <w:rPr>
          <w:rFonts w:ascii="Lexend Deca" w:hAnsi="Lexend Deca" w:cs="Arial"/>
          <w:sz w:val="24"/>
          <w:szCs w:val="24"/>
        </w:rPr>
        <w:t xml:space="preserve"> (the “2014 Act”)</w:t>
      </w:r>
      <w:r w:rsidRPr="00F01271">
        <w:rPr>
          <w:rFonts w:ascii="Lexend Deca" w:hAnsi="Lexend Deca" w:cs="Arial"/>
          <w:sz w:val="24"/>
          <w:szCs w:val="24"/>
        </w:rPr>
        <w:t xml:space="preserve">, listed authorities have a duty to report what steps they have taken to secure better or further effect to the rights of children, during the reporting period. </w:t>
      </w:r>
    </w:p>
    <w:p w14:paraId="598EF426" w14:textId="0AC80545" w:rsidR="009D0927" w:rsidRPr="00F01271" w:rsidRDefault="00D302B3" w:rsidP="00D302B3">
      <w:pPr>
        <w:rPr>
          <w:rFonts w:ascii="Lexend Deca" w:hAnsi="Lexend Deca" w:cs="Arial"/>
          <w:sz w:val="24"/>
          <w:szCs w:val="24"/>
        </w:rPr>
      </w:pPr>
      <w:r w:rsidRPr="00F01271">
        <w:rPr>
          <w:rFonts w:ascii="Lexend Deca" w:hAnsi="Lexend Deca" w:cs="Arial"/>
          <w:sz w:val="24"/>
          <w:szCs w:val="24"/>
        </w:rPr>
        <w:t>Public authorities with reporting duties are listed in schedule 1 of the 2014 Act. This section of the Act came into force on 1 April 2017.</w:t>
      </w:r>
    </w:p>
    <w:p w14:paraId="07FB39D4" w14:textId="487BC62E" w:rsidR="00D302B3" w:rsidRPr="00AC5BD4" w:rsidRDefault="00D302B3" w:rsidP="00D302B3">
      <w:pPr>
        <w:rPr>
          <w:rFonts w:ascii="Lexend Deca" w:hAnsi="Lexend Deca" w:cs="Arial"/>
          <w:sz w:val="24"/>
          <w:szCs w:val="24"/>
        </w:rPr>
      </w:pPr>
      <w:r w:rsidRPr="00AC5BD4">
        <w:rPr>
          <w:rFonts w:ascii="Lexend Deca" w:hAnsi="Lexend Deca" w:cs="Arial"/>
          <w:sz w:val="24"/>
          <w:szCs w:val="24"/>
        </w:rPr>
        <w:t>2020</w:t>
      </w:r>
      <w:r w:rsidR="004A6F5F" w:rsidRPr="00AC5BD4">
        <w:rPr>
          <w:rFonts w:ascii="Lexend Deca" w:hAnsi="Lexend Deca" w:cs="Arial"/>
          <w:sz w:val="24"/>
          <w:szCs w:val="24"/>
        </w:rPr>
        <w:t xml:space="preserve"> </w:t>
      </w:r>
      <w:r w:rsidR="00604B2B" w:rsidRPr="00AC5BD4">
        <w:rPr>
          <w:rFonts w:ascii="Lexend Deca" w:hAnsi="Lexend Deca" w:cs="Arial"/>
          <w:sz w:val="24"/>
          <w:szCs w:val="24"/>
        </w:rPr>
        <w:t>–</w:t>
      </w:r>
      <w:r w:rsidR="004A6F5F" w:rsidRPr="00AC5BD4">
        <w:rPr>
          <w:rFonts w:ascii="Lexend Deca" w:hAnsi="Lexend Deca" w:cs="Arial"/>
          <w:sz w:val="24"/>
          <w:szCs w:val="24"/>
        </w:rPr>
        <w:t xml:space="preserve"> </w:t>
      </w:r>
      <w:r w:rsidRPr="00AC5BD4">
        <w:rPr>
          <w:rFonts w:ascii="Lexend Deca" w:hAnsi="Lexend Deca" w:cs="Arial"/>
          <w:sz w:val="24"/>
          <w:szCs w:val="24"/>
        </w:rPr>
        <w:t>2023 Reports:</w:t>
      </w:r>
    </w:p>
    <w:p w14:paraId="4BE63AE7" w14:textId="3B71E637" w:rsidR="00D302B3" w:rsidRPr="00F01271" w:rsidRDefault="00D302B3" w:rsidP="00D302B3">
      <w:pPr>
        <w:numPr>
          <w:ilvl w:val="0"/>
          <w:numId w:val="3"/>
        </w:numPr>
        <w:rPr>
          <w:rFonts w:ascii="Lexend Deca" w:hAnsi="Lexend Deca" w:cs="Arial"/>
          <w:sz w:val="24"/>
          <w:szCs w:val="24"/>
        </w:rPr>
      </w:pPr>
      <w:r w:rsidRPr="00F01271">
        <w:rPr>
          <w:rFonts w:ascii="Lexend Deca" w:hAnsi="Lexend Deca" w:cs="Arial"/>
          <w:sz w:val="24"/>
          <w:szCs w:val="24"/>
        </w:rPr>
        <w:t>Reporting requirements and timescales for the period 2020</w:t>
      </w:r>
      <w:r w:rsidR="004A6F5F" w:rsidRPr="00F01271">
        <w:rPr>
          <w:rFonts w:ascii="Lexend Deca" w:hAnsi="Lexend Deca" w:cs="Arial"/>
          <w:sz w:val="24"/>
          <w:szCs w:val="24"/>
        </w:rPr>
        <w:t xml:space="preserve"> </w:t>
      </w:r>
      <w:r w:rsidR="00604B2B" w:rsidRPr="00F01271">
        <w:rPr>
          <w:rFonts w:ascii="Lexend Deca" w:hAnsi="Lexend Deca" w:cs="Arial"/>
          <w:sz w:val="24"/>
          <w:szCs w:val="24"/>
        </w:rPr>
        <w:t>–</w:t>
      </w:r>
      <w:r w:rsidR="004A6F5F" w:rsidRPr="00F01271">
        <w:rPr>
          <w:rFonts w:ascii="Lexend Deca" w:hAnsi="Lexend Deca" w:cs="Arial"/>
          <w:sz w:val="24"/>
          <w:szCs w:val="24"/>
        </w:rPr>
        <w:t xml:space="preserve"> </w:t>
      </w:r>
      <w:r w:rsidR="00073E89" w:rsidRPr="00F01271">
        <w:rPr>
          <w:rFonts w:ascii="Lexend Deca" w:hAnsi="Lexend Deca" w:cs="Arial"/>
          <w:sz w:val="24"/>
          <w:szCs w:val="24"/>
        </w:rPr>
        <w:t>20</w:t>
      </w:r>
      <w:r w:rsidRPr="00F01271">
        <w:rPr>
          <w:rFonts w:ascii="Lexend Deca" w:hAnsi="Lexend Deca" w:cs="Arial"/>
          <w:sz w:val="24"/>
          <w:szCs w:val="24"/>
        </w:rPr>
        <w:t xml:space="preserve">23 were as set out in Part 1, section 2 of the </w:t>
      </w:r>
      <w:r w:rsidR="00A356B0" w:rsidRPr="00F01271">
        <w:rPr>
          <w:rFonts w:ascii="Lexend Deca" w:hAnsi="Lexend Deca" w:cs="Arial"/>
          <w:sz w:val="24"/>
          <w:szCs w:val="24"/>
        </w:rPr>
        <w:t>2014 Act</w:t>
      </w:r>
      <w:r w:rsidRPr="00F01271">
        <w:rPr>
          <w:rFonts w:ascii="Lexend Deca" w:hAnsi="Lexend Deca" w:cs="Arial"/>
          <w:sz w:val="24"/>
          <w:szCs w:val="24"/>
        </w:rPr>
        <w:t>.</w:t>
      </w:r>
    </w:p>
    <w:p w14:paraId="5A6E954B" w14:textId="0A526A3F" w:rsidR="00D302B3" w:rsidRPr="00F01271" w:rsidRDefault="00D302B3" w:rsidP="00D302B3">
      <w:pPr>
        <w:numPr>
          <w:ilvl w:val="0"/>
          <w:numId w:val="3"/>
        </w:numPr>
        <w:rPr>
          <w:rFonts w:ascii="Lexend Deca" w:hAnsi="Lexend Deca" w:cs="Arial"/>
          <w:sz w:val="24"/>
          <w:szCs w:val="24"/>
        </w:rPr>
      </w:pPr>
      <w:r w:rsidRPr="00F01271">
        <w:rPr>
          <w:rFonts w:ascii="Lexend Deca" w:hAnsi="Lexend Deca" w:cs="Arial"/>
          <w:sz w:val="24"/>
          <w:szCs w:val="24"/>
        </w:rPr>
        <w:t>Listed public authorities should have prepared and published a report covering the period from 1 April 2020 to 31 March 2023, as soon as practicable from 31 March 2023, in accordance with the 2014 Act.</w:t>
      </w:r>
    </w:p>
    <w:p w14:paraId="5F62553B" w14:textId="4B261FD4" w:rsidR="00D302B3" w:rsidRPr="00F01271" w:rsidRDefault="00C610B5" w:rsidP="00D302B3">
      <w:pPr>
        <w:numPr>
          <w:ilvl w:val="0"/>
          <w:numId w:val="3"/>
        </w:numPr>
        <w:rPr>
          <w:rFonts w:ascii="Lexend Deca" w:hAnsi="Lexend Deca" w:cs="Arial"/>
          <w:sz w:val="24"/>
          <w:szCs w:val="24"/>
        </w:rPr>
      </w:pPr>
      <w:hyperlink r:id="rId47" w:history="1">
        <w:r w:rsidRPr="00C610B5">
          <w:rPr>
            <w:rStyle w:val="Hyperlink"/>
            <w:rFonts w:ascii="Lexend Deca" w:hAnsi="Lexend Deca"/>
            <w:sz w:val="24"/>
            <w:szCs w:val="24"/>
          </w:rPr>
          <w:t>Non-statutory guidance</w:t>
        </w:r>
      </w:hyperlink>
      <w:r>
        <w:rPr>
          <w:rFonts w:ascii="Lexend Deca" w:hAnsi="Lexend Deca"/>
          <w:sz w:val="24"/>
          <w:szCs w:val="24"/>
        </w:rPr>
        <w:t xml:space="preserve"> </w:t>
      </w:r>
      <w:r w:rsidR="00D302B3" w:rsidRPr="00F01271">
        <w:rPr>
          <w:rFonts w:ascii="Lexend Deca" w:hAnsi="Lexend Deca" w:cs="Arial"/>
          <w:sz w:val="24"/>
          <w:szCs w:val="24"/>
        </w:rPr>
        <w:t>is available on the Scottish Government website to support listed bodies meet their reporting duties.</w:t>
      </w:r>
    </w:p>
    <w:p w14:paraId="5A6CA35B" w14:textId="19ABB2B9" w:rsidR="00D302B3" w:rsidRPr="00F01271" w:rsidRDefault="00D302B3" w:rsidP="00D302B3">
      <w:pPr>
        <w:numPr>
          <w:ilvl w:val="0"/>
          <w:numId w:val="4"/>
        </w:numPr>
        <w:rPr>
          <w:rFonts w:ascii="Lexend Deca" w:hAnsi="Lexend Deca" w:cs="Arial"/>
          <w:sz w:val="24"/>
          <w:szCs w:val="24"/>
        </w:rPr>
      </w:pPr>
      <w:r w:rsidRPr="00F01271">
        <w:rPr>
          <w:rFonts w:ascii="Lexend Deca" w:hAnsi="Lexend Deca" w:cs="Arial"/>
          <w:sz w:val="24"/>
          <w:szCs w:val="24"/>
        </w:rPr>
        <w:t xml:space="preserve">The 2014 </w:t>
      </w:r>
      <w:r w:rsidR="00831D53" w:rsidRPr="00F01271">
        <w:rPr>
          <w:rFonts w:ascii="Lexend Deca" w:hAnsi="Lexend Deca" w:cs="Arial"/>
          <w:sz w:val="24"/>
          <w:szCs w:val="24"/>
        </w:rPr>
        <w:t xml:space="preserve">Act </w:t>
      </w:r>
      <w:r w:rsidRPr="00F01271">
        <w:rPr>
          <w:rFonts w:ascii="Lexend Deca" w:hAnsi="Lexend Deca" w:cs="Arial"/>
          <w:sz w:val="24"/>
          <w:szCs w:val="24"/>
        </w:rPr>
        <w:t>is non</w:t>
      </w:r>
      <w:r w:rsidR="008055AB" w:rsidRPr="00F01271">
        <w:rPr>
          <w:rFonts w:ascii="Lexend Deca" w:hAnsi="Lexend Deca" w:cs="Arial"/>
          <w:sz w:val="24"/>
          <w:szCs w:val="24"/>
        </w:rPr>
        <w:t>-</w:t>
      </w:r>
      <w:r w:rsidRPr="00F01271">
        <w:rPr>
          <w:rFonts w:ascii="Lexend Deca" w:hAnsi="Lexend Deca" w:cs="Arial"/>
          <w:sz w:val="24"/>
          <w:szCs w:val="24"/>
        </w:rPr>
        <w:t>prescriptive on the style of the report, provided public authorities can evidence the steps they have taken during the reporting cycle to secure better or further effect within their areas of responsibility of the UNCRC requirements.</w:t>
      </w:r>
    </w:p>
    <w:p w14:paraId="14C3BB9E" w14:textId="2F23BD09" w:rsidR="00D302B3" w:rsidRPr="00F01271" w:rsidRDefault="00D302B3" w:rsidP="00D302B3">
      <w:pPr>
        <w:numPr>
          <w:ilvl w:val="0"/>
          <w:numId w:val="4"/>
        </w:numPr>
        <w:rPr>
          <w:rFonts w:ascii="Lexend Deca" w:hAnsi="Lexend Deca" w:cs="Arial"/>
          <w:sz w:val="24"/>
          <w:szCs w:val="24"/>
        </w:rPr>
      </w:pPr>
      <w:r w:rsidRPr="00F01271">
        <w:rPr>
          <w:rFonts w:ascii="Lexend Deca" w:hAnsi="Lexend Deca" w:cs="Arial"/>
          <w:sz w:val="24"/>
          <w:szCs w:val="24"/>
        </w:rPr>
        <w:t xml:space="preserve">There is no duty under the </w:t>
      </w:r>
      <w:r w:rsidR="00A356B0" w:rsidRPr="00F01271">
        <w:rPr>
          <w:rFonts w:ascii="Lexend Deca" w:hAnsi="Lexend Deca" w:cs="Arial"/>
          <w:sz w:val="24"/>
          <w:szCs w:val="24"/>
        </w:rPr>
        <w:t>2014 Act</w:t>
      </w:r>
      <w:r w:rsidR="00A356B0" w:rsidRPr="00F01271" w:rsidDel="00A356B0">
        <w:rPr>
          <w:rFonts w:ascii="Lexend Deca" w:hAnsi="Lexend Deca" w:cs="Arial"/>
          <w:sz w:val="24"/>
          <w:szCs w:val="24"/>
        </w:rPr>
        <w:t xml:space="preserve"> </w:t>
      </w:r>
      <w:r w:rsidRPr="00F01271">
        <w:rPr>
          <w:rFonts w:ascii="Lexend Deca" w:hAnsi="Lexend Deca" w:cs="Arial"/>
          <w:sz w:val="24"/>
          <w:szCs w:val="24"/>
        </w:rPr>
        <w:t>to share these reports with Scottish Minsters or to produce reports in a child</w:t>
      </w:r>
      <w:r w:rsidR="00E33BC5" w:rsidRPr="00F01271">
        <w:rPr>
          <w:rFonts w:ascii="Lexend Deca" w:hAnsi="Lexend Deca" w:cs="Arial"/>
          <w:sz w:val="24"/>
          <w:szCs w:val="24"/>
        </w:rPr>
        <w:t xml:space="preserve"> </w:t>
      </w:r>
      <w:r w:rsidRPr="00F01271">
        <w:rPr>
          <w:rFonts w:ascii="Lexend Deca" w:hAnsi="Lexend Deca" w:cs="Arial"/>
          <w:sz w:val="24"/>
          <w:szCs w:val="24"/>
        </w:rPr>
        <w:t>friendly format, however the reports must be published.</w:t>
      </w:r>
    </w:p>
    <w:p w14:paraId="343C3533" w14:textId="70DE1888" w:rsidR="00D302B3" w:rsidRPr="00F01271" w:rsidRDefault="0E3AFAB4" w:rsidP="00D302B3">
      <w:pPr>
        <w:numPr>
          <w:ilvl w:val="0"/>
          <w:numId w:val="4"/>
        </w:numPr>
        <w:rPr>
          <w:rFonts w:ascii="Lexend Deca" w:hAnsi="Lexend Deca" w:cs="Arial"/>
          <w:sz w:val="24"/>
          <w:szCs w:val="24"/>
        </w:rPr>
      </w:pPr>
      <w:r w:rsidRPr="00F01271">
        <w:rPr>
          <w:rFonts w:ascii="Lexend Deca" w:hAnsi="Lexend Deca" w:cs="Arial"/>
          <w:sz w:val="24"/>
          <w:szCs w:val="24"/>
        </w:rPr>
        <w:t>S</w:t>
      </w:r>
      <w:r w:rsidR="5293E648" w:rsidRPr="00F01271">
        <w:rPr>
          <w:rFonts w:ascii="Lexend Deca" w:hAnsi="Lexend Deca" w:cs="Arial"/>
          <w:sz w:val="24"/>
          <w:szCs w:val="24"/>
        </w:rPr>
        <w:t xml:space="preserve">cottish </w:t>
      </w:r>
      <w:r w:rsidRPr="00F01271">
        <w:rPr>
          <w:rFonts w:ascii="Lexend Deca" w:hAnsi="Lexend Deca" w:cs="Arial"/>
          <w:sz w:val="24"/>
          <w:szCs w:val="24"/>
        </w:rPr>
        <w:t>G</w:t>
      </w:r>
      <w:r w:rsidR="3A3BE406" w:rsidRPr="00F01271">
        <w:rPr>
          <w:rFonts w:ascii="Lexend Deca" w:hAnsi="Lexend Deca" w:cs="Arial"/>
          <w:sz w:val="24"/>
          <w:szCs w:val="24"/>
        </w:rPr>
        <w:t>overnment’s</w:t>
      </w:r>
      <w:r w:rsidRPr="00F01271">
        <w:rPr>
          <w:rFonts w:ascii="Lexend Deca" w:hAnsi="Lexend Deca" w:cs="Arial"/>
          <w:sz w:val="24"/>
          <w:szCs w:val="24"/>
        </w:rPr>
        <w:t xml:space="preserve"> Embedding Childrens Rights in Public Services team continue to provide advice and assistance to listed authorities to support them to meet their statutory reporting duties. </w:t>
      </w:r>
    </w:p>
    <w:p w14:paraId="04D1B3FB" w14:textId="2F3D55A8" w:rsidR="00D302B3" w:rsidRPr="00F01271" w:rsidRDefault="00D302B3" w:rsidP="00D302B3">
      <w:pPr>
        <w:rPr>
          <w:rFonts w:ascii="Lexend Deca" w:hAnsi="Lexend Deca" w:cs="Arial"/>
          <w:sz w:val="24"/>
          <w:szCs w:val="24"/>
        </w:rPr>
      </w:pPr>
      <w:r w:rsidRPr="00F01271">
        <w:rPr>
          <w:rFonts w:ascii="Lexend Deca" w:hAnsi="Lexend Deca" w:cs="Arial"/>
          <w:sz w:val="24"/>
          <w:szCs w:val="24"/>
        </w:rPr>
        <w:t xml:space="preserve">UNCRC reporting duties for </w:t>
      </w:r>
      <w:r w:rsidR="00831D53" w:rsidRPr="00F01271">
        <w:rPr>
          <w:rFonts w:ascii="Lexend Deca" w:hAnsi="Lexend Deca" w:cs="Arial"/>
          <w:sz w:val="24"/>
          <w:szCs w:val="24"/>
        </w:rPr>
        <w:t xml:space="preserve">listed </w:t>
      </w:r>
      <w:r w:rsidRPr="00F01271">
        <w:rPr>
          <w:rFonts w:ascii="Lexend Deca" w:hAnsi="Lexend Deca" w:cs="Arial"/>
          <w:sz w:val="24"/>
          <w:szCs w:val="24"/>
        </w:rPr>
        <w:t xml:space="preserve">authorities will remain as stated in the </w:t>
      </w:r>
      <w:r w:rsidR="00A356B0" w:rsidRPr="00F01271">
        <w:rPr>
          <w:rFonts w:ascii="Lexend Deca" w:hAnsi="Lexend Deca" w:cs="Arial"/>
          <w:sz w:val="24"/>
          <w:szCs w:val="24"/>
        </w:rPr>
        <w:t>2014 Act</w:t>
      </w:r>
      <w:r w:rsidR="00A356B0" w:rsidRPr="00F01271" w:rsidDel="00A356B0">
        <w:rPr>
          <w:rFonts w:ascii="Lexend Deca" w:hAnsi="Lexend Deca" w:cs="Arial"/>
          <w:sz w:val="24"/>
          <w:szCs w:val="24"/>
        </w:rPr>
        <w:t xml:space="preserve"> </w:t>
      </w:r>
      <w:r w:rsidRPr="00F01271">
        <w:rPr>
          <w:rFonts w:ascii="Lexend Deca" w:hAnsi="Lexend Deca" w:cs="Arial"/>
          <w:sz w:val="24"/>
          <w:szCs w:val="24"/>
        </w:rPr>
        <w:t xml:space="preserve">until such time as they are repealed by the </w:t>
      </w:r>
      <w:r w:rsidR="009D4465" w:rsidRPr="00CC773E">
        <w:rPr>
          <w:rFonts w:ascii="Lexend Deca" w:eastAsia="aria;" w:hAnsi="Lexend Deca" w:cs="Arial"/>
          <w:sz w:val="24"/>
          <w:szCs w:val="24"/>
        </w:rPr>
        <w:t xml:space="preserve">United Nations Convention on the Rights of the Child </w:t>
      </w:r>
      <w:r w:rsidR="009D4465" w:rsidRPr="00CC773E">
        <w:rPr>
          <w:rFonts w:ascii="Lexend Deca" w:eastAsia="aria;" w:hAnsi="Lexend Deca" w:cs="Arial"/>
          <w:sz w:val="24"/>
          <w:szCs w:val="24"/>
        </w:rPr>
        <w:lastRenderedPageBreak/>
        <w:t>(Incorporation) (Scotland) Act 2024</w:t>
      </w:r>
      <w:r w:rsidRPr="00F01271">
        <w:rPr>
          <w:rFonts w:ascii="Lexend Deca" w:hAnsi="Lexend Deca" w:cs="Arial"/>
          <w:sz w:val="24"/>
          <w:szCs w:val="24"/>
        </w:rPr>
        <w:t>, when commenced</w:t>
      </w:r>
      <w:r w:rsidR="00D50B48" w:rsidRPr="00F01271">
        <w:rPr>
          <w:rFonts w:ascii="Lexend Deca" w:hAnsi="Lexend Deca" w:cs="Arial"/>
          <w:sz w:val="24"/>
          <w:szCs w:val="24"/>
        </w:rPr>
        <w:t xml:space="preserve"> on the 16 July 2024</w:t>
      </w:r>
      <w:r w:rsidRPr="00F01271">
        <w:rPr>
          <w:rFonts w:ascii="Lexend Deca" w:hAnsi="Lexend Deca" w:cs="Arial"/>
          <w:sz w:val="24"/>
          <w:szCs w:val="24"/>
        </w:rPr>
        <w:t>.</w:t>
      </w:r>
      <w:r w:rsidR="00D50B48" w:rsidRPr="00F01271">
        <w:rPr>
          <w:rFonts w:ascii="Lexend Deca" w:hAnsi="Lexend Deca" w:cs="Arial"/>
          <w:sz w:val="24"/>
          <w:szCs w:val="24"/>
        </w:rPr>
        <w:t xml:space="preserve"> The first children’s rights report under the </w:t>
      </w:r>
      <w:r w:rsidR="009D4465" w:rsidRPr="00CC773E">
        <w:rPr>
          <w:rFonts w:ascii="Lexend Deca" w:eastAsia="aria;" w:hAnsi="Lexend Deca" w:cs="Arial"/>
          <w:sz w:val="24"/>
          <w:szCs w:val="24"/>
        </w:rPr>
        <w:t xml:space="preserve">United Nations Convention on the Rights of the Child (Incorporation) (Scotland) Act 2024 </w:t>
      </w:r>
      <w:r w:rsidR="00D50B48" w:rsidRPr="00F01271">
        <w:rPr>
          <w:rFonts w:ascii="Lexend Deca" w:hAnsi="Lexend Deca" w:cs="Arial"/>
          <w:sz w:val="24"/>
          <w:szCs w:val="24"/>
        </w:rPr>
        <w:t xml:space="preserve">will become due as soon as practicable from the </w:t>
      </w:r>
      <w:r w:rsidR="0030229B" w:rsidRPr="00F01271">
        <w:rPr>
          <w:rFonts w:ascii="Lexend Deca" w:hAnsi="Lexend Deca" w:cs="Arial"/>
          <w:sz w:val="24"/>
          <w:szCs w:val="24"/>
        </w:rPr>
        <w:t>31</w:t>
      </w:r>
      <w:r w:rsidR="00D50B48" w:rsidRPr="00F01271">
        <w:rPr>
          <w:rFonts w:ascii="Lexend Deca" w:hAnsi="Lexend Deca" w:cs="Arial"/>
          <w:sz w:val="24"/>
          <w:szCs w:val="24"/>
        </w:rPr>
        <w:t xml:space="preserve"> March 2026.</w:t>
      </w:r>
    </w:p>
    <w:p w14:paraId="1C1F544D" w14:textId="5FCFDC6D" w:rsidR="00D302B3" w:rsidRPr="00F01271" w:rsidRDefault="00D302B3" w:rsidP="00D302B3">
      <w:pPr>
        <w:rPr>
          <w:rFonts w:ascii="Lexend Deca" w:hAnsi="Lexend Deca" w:cs="Arial"/>
          <w:sz w:val="24"/>
          <w:szCs w:val="24"/>
        </w:rPr>
      </w:pPr>
      <w:r w:rsidRPr="00F01271">
        <w:rPr>
          <w:rFonts w:ascii="Lexend Deca" w:hAnsi="Lexend Deca" w:cs="Arial"/>
          <w:sz w:val="24"/>
          <w:szCs w:val="24"/>
        </w:rPr>
        <w:t>Scottish Government will publish statutory guidance for public authorities for</w:t>
      </w:r>
      <w:r w:rsidRPr="00F01271" w:rsidDel="005F4663">
        <w:rPr>
          <w:rFonts w:ascii="Lexend Deca" w:hAnsi="Lexend Deca" w:cs="Arial"/>
          <w:sz w:val="24"/>
          <w:szCs w:val="24"/>
        </w:rPr>
        <w:t xml:space="preserve"> </w:t>
      </w:r>
      <w:r w:rsidRPr="00F01271">
        <w:rPr>
          <w:rFonts w:ascii="Lexend Deca" w:hAnsi="Lexend Deca" w:cs="Arial"/>
          <w:sz w:val="24"/>
          <w:szCs w:val="24"/>
        </w:rPr>
        <w:t>their new reporting duties and will continue to provide support to ensure all listed authorities are able to prepare and publish their children’s rights reports.</w:t>
      </w:r>
    </w:p>
    <w:p w14:paraId="78F1C9B0" w14:textId="1049FFC9" w:rsidR="00D302B3" w:rsidRPr="00F01271" w:rsidRDefault="00D50B48" w:rsidP="00D302B3">
      <w:pPr>
        <w:rPr>
          <w:rFonts w:ascii="Lexend Deca" w:hAnsi="Lexend Deca" w:cs="Arial"/>
          <w:sz w:val="24"/>
          <w:szCs w:val="24"/>
        </w:rPr>
      </w:pPr>
      <w:r w:rsidRPr="00F01271">
        <w:rPr>
          <w:rFonts w:ascii="Lexend Deca" w:hAnsi="Lexend Deca" w:cs="Arial"/>
          <w:sz w:val="24"/>
          <w:szCs w:val="24"/>
        </w:rPr>
        <w:t>The</w:t>
      </w:r>
      <w:r w:rsidR="00D302B3" w:rsidRPr="00F01271">
        <w:rPr>
          <w:rFonts w:ascii="Lexend Deca" w:hAnsi="Lexend Deca" w:cs="Arial"/>
          <w:sz w:val="24"/>
          <w:szCs w:val="24"/>
        </w:rPr>
        <w:t xml:space="preserve"> United Nations Convention on the Rights of the Child (Incorporation) (Scotland) </w:t>
      </w:r>
      <w:r w:rsidRPr="00F01271">
        <w:rPr>
          <w:rFonts w:ascii="Lexend Deca" w:hAnsi="Lexend Deca" w:cs="Arial"/>
          <w:sz w:val="24"/>
          <w:szCs w:val="24"/>
        </w:rPr>
        <w:t xml:space="preserve">Act </w:t>
      </w:r>
      <w:r w:rsidR="00604B2B" w:rsidRPr="00F01271">
        <w:rPr>
          <w:rFonts w:ascii="Lexend Deca" w:hAnsi="Lexend Deca" w:cs="Arial"/>
          <w:sz w:val="24"/>
          <w:szCs w:val="24"/>
        </w:rPr>
        <w:t xml:space="preserve">2024 </w:t>
      </w:r>
      <w:r w:rsidR="00D302B3" w:rsidRPr="00F01271">
        <w:rPr>
          <w:rFonts w:ascii="Lexend Deca" w:hAnsi="Lexend Deca" w:cs="Arial"/>
          <w:sz w:val="24"/>
          <w:szCs w:val="24"/>
        </w:rPr>
        <w:t xml:space="preserve">will enhance the level of reporting required by </w:t>
      </w:r>
      <w:r w:rsidR="00831D53" w:rsidRPr="00F01271">
        <w:rPr>
          <w:rFonts w:ascii="Lexend Deca" w:hAnsi="Lexend Deca" w:cs="Arial"/>
          <w:sz w:val="24"/>
          <w:szCs w:val="24"/>
        </w:rPr>
        <w:t xml:space="preserve">listed </w:t>
      </w:r>
      <w:r w:rsidR="00D302B3" w:rsidRPr="00F01271">
        <w:rPr>
          <w:rFonts w:ascii="Lexend Deca" w:hAnsi="Lexend Deca" w:cs="Arial"/>
          <w:sz w:val="24"/>
          <w:szCs w:val="24"/>
        </w:rPr>
        <w:t xml:space="preserve">authorities. The reporting requirements are set out in section </w:t>
      </w:r>
      <w:r w:rsidRPr="00F01271">
        <w:rPr>
          <w:rFonts w:ascii="Lexend Deca" w:hAnsi="Lexend Deca" w:cs="Arial"/>
          <w:sz w:val="24"/>
          <w:szCs w:val="24"/>
        </w:rPr>
        <w:t xml:space="preserve">18 </w:t>
      </w:r>
      <w:r w:rsidR="00D302B3" w:rsidRPr="00F01271">
        <w:rPr>
          <w:rFonts w:ascii="Lexend Deca" w:hAnsi="Lexend Deca" w:cs="Arial"/>
          <w:sz w:val="24"/>
          <w:szCs w:val="24"/>
        </w:rPr>
        <w:t xml:space="preserve">of the </w:t>
      </w:r>
      <w:r w:rsidRPr="00F01271">
        <w:rPr>
          <w:rFonts w:ascii="Lexend Deca" w:hAnsi="Lexend Deca" w:cs="Arial"/>
          <w:sz w:val="24"/>
          <w:szCs w:val="24"/>
        </w:rPr>
        <w:t>Act</w:t>
      </w:r>
      <w:r w:rsidR="00D302B3" w:rsidRPr="00F01271">
        <w:rPr>
          <w:rFonts w:ascii="Lexend Deca" w:hAnsi="Lexend Deca" w:cs="Arial"/>
          <w:sz w:val="24"/>
          <w:szCs w:val="24"/>
        </w:rPr>
        <w:t>, and will include:</w:t>
      </w:r>
    </w:p>
    <w:p w14:paraId="6ED35C39" w14:textId="12F4BB12" w:rsidR="00D302B3" w:rsidRPr="00F01271" w:rsidRDefault="00D302B3" w:rsidP="00D302B3">
      <w:pPr>
        <w:numPr>
          <w:ilvl w:val="0"/>
          <w:numId w:val="5"/>
        </w:numPr>
        <w:rPr>
          <w:rFonts w:ascii="Lexend Deca" w:hAnsi="Lexend Deca" w:cs="Arial"/>
          <w:sz w:val="24"/>
          <w:szCs w:val="24"/>
        </w:rPr>
      </w:pPr>
      <w:r w:rsidRPr="00F01271">
        <w:rPr>
          <w:rFonts w:ascii="Lexend Deca" w:hAnsi="Lexend Deca" w:cs="Arial"/>
          <w:sz w:val="24"/>
          <w:szCs w:val="24"/>
        </w:rPr>
        <w:t xml:space="preserve">A new duty to report on actions taken to ensure compliance with the UNCRC requirements, as set out in the </w:t>
      </w:r>
      <w:r w:rsidR="004007A7" w:rsidRPr="00F01271">
        <w:rPr>
          <w:rFonts w:ascii="Lexend Deca" w:hAnsi="Lexend Deca" w:cs="Arial"/>
          <w:sz w:val="24"/>
          <w:szCs w:val="24"/>
        </w:rPr>
        <w:t>Act</w:t>
      </w:r>
      <w:r w:rsidRPr="00F01271">
        <w:rPr>
          <w:rFonts w:ascii="Lexend Deca" w:hAnsi="Lexend Deca" w:cs="Arial"/>
          <w:sz w:val="24"/>
          <w:szCs w:val="24"/>
        </w:rPr>
        <w:t xml:space="preserve">, and planned to ensure ongoing compliance over the following </w:t>
      </w:r>
      <w:r w:rsidR="001A7BB7" w:rsidRPr="00F01271">
        <w:rPr>
          <w:rFonts w:ascii="Lexend Deca" w:hAnsi="Lexend Deca" w:cs="Arial"/>
          <w:sz w:val="24"/>
          <w:szCs w:val="24"/>
        </w:rPr>
        <w:t>reporting period</w:t>
      </w:r>
      <w:r w:rsidRPr="00F01271">
        <w:rPr>
          <w:rFonts w:ascii="Lexend Deca" w:hAnsi="Lexend Deca" w:cs="Arial"/>
          <w:sz w:val="24"/>
          <w:szCs w:val="24"/>
        </w:rPr>
        <w:t>.</w:t>
      </w:r>
    </w:p>
    <w:p w14:paraId="3D85D724" w14:textId="52904319" w:rsidR="00D302B3" w:rsidRPr="00F01271" w:rsidRDefault="00D302B3" w:rsidP="00D302B3">
      <w:pPr>
        <w:numPr>
          <w:ilvl w:val="0"/>
          <w:numId w:val="5"/>
        </w:numPr>
        <w:rPr>
          <w:rFonts w:ascii="Lexend Deca" w:hAnsi="Lexend Deca" w:cs="Arial"/>
          <w:sz w:val="24"/>
          <w:szCs w:val="24"/>
        </w:rPr>
      </w:pPr>
      <w:r w:rsidRPr="00F01271">
        <w:rPr>
          <w:rFonts w:ascii="Lexend Deca" w:hAnsi="Lexend Deca" w:cs="Arial"/>
          <w:sz w:val="24"/>
          <w:szCs w:val="24"/>
        </w:rPr>
        <w:t>Action</w:t>
      </w:r>
      <w:r w:rsidR="001A7BB7" w:rsidRPr="00F01271">
        <w:rPr>
          <w:rFonts w:ascii="Lexend Deca" w:hAnsi="Lexend Deca" w:cs="Arial"/>
          <w:sz w:val="24"/>
          <w:szCs w:val="24"/>
        </w:rPr>
        <w:t>s</w:t>
      </w:r>
      <w:r w:rsidRPr="00F01271">
        <w:rPr>
          <w:rFonts w:ascii="Lexend Deca" w:hAnsi="Lexend Deca" w:cs="Arial"/>
          <w:sz w:val="24"/>
          <w:szCs w:val="24"/>
        </w:rPr>
        <w:t xml:space="preserve"> taken and planned to give further or better effect to children’s rights.</w:t>
      </w:r>
    </w:p>
    <w:p w14:paraId="529B513A" w14:textId="256C45D0" w:rsidR="00D302B3" w:rsidRPr="00F01271" w:rsidRDefault="00D302B3" w:rsidP="00D302B3">
      <w:pPr>
        <w:numPr>
          <w:ilvl w:val="0"/>
          <w:numId w:val="5"/>
        </w:numPr>
        <w:rPr>
          <w:rFonts w:ascii="Lexend Deca" w:hAnsi="Lexend Deca" w:cs="Arial"/>
          <w:sz w:val="24"/>
          <w:szCs w:val="24"/>
        </w:rPr>
      </w:pPr>
      <w:r w:rsidRPr="00F01271">
        <w:rPr>
          <w:rFonts w:ascii="Lexend Deca" w:hAnsi="Lexend Deca" w:cs="Arial"/>
          <w:sz w:val="24"/>
          <w:szCs w:val="24"/>
        </w:rPr>
        <w:t>Production of a child</w:t>
      </w:r>
      <w:r w:rsidR="005861D6">
        <w:rPr>
          <w:rFonts w:ascii="Lexend Deca" w:hAnsi="Lexend Deca" w:cs="Arial"/>
          <w:sz w:val="24"/>
          <w:szCs w:val="24"/>
        </w:rPr>
        <w:t xml:space="preserve"> </w:t>
      </w:r>
      <w:r w:rsidRPr="00F01271">
        <w:rPr>
          <w:rFonts w:ascii="Lexend Deca" w:hAnsi="Lexend Deca" w:cs="Arial"/>
          <w:sz w:val="24"/>
          <w:szCs w:val="24"/>
        </w:rPr>
        <w:t xml:space="preserve">friendly version of the report. </w:t>
      </w:r>
    </w:p>
    <w:p w14:paraId="189DAA12" w14:textId="3CD86D58" w:rsidR="00D302B3" w:rsidRPr="00F01271" w:rsidRDefault="00D302B3" w:rsidP="00D302B3">
      <w:pPr>
        <w:numPr>
          <w:ilvl w:val="0"/>
          <w:numId w:val="5"/>
        </w:numPr>
        <w:rPr>
          <w:rFonts w:ascii="Lexend Deca" w:hAnsi="Lexend Deca" w:cs="Arial"/>
          <w:sz w:val="24"/>
          <w:szCs w:val="24"/>
        </w:rPr>
      </w:pPr>
      <w:r w:rsidRPr="00F01271">
        <w:rPr>
          <w:rFonts w:ascii="Lexend Deca" w:hAnsi="Lexend Deca" w:cs="Arial"/>
          <w:sz w:val="24"/>
          <w:szCs w:val="24"/>
        </w:rPr>
        <w:t xml:space="preserve">A copy of the report must be presented to Scottish Ministers following publication. </w:t>
      </w:r>
    </w:p>
    <w:p w14:paraId="73923DAB" w14:textId="20BD1D3F" w:rsidR="00D302B3" w:rsidRPr="00F01271" w:rsidRDefault="00D302B3" w:rsidP="33C50015">
      <w:pPr>
        <w:rPr>
          <w:rFonts w:ascii="Lexend Deca" w:hAnsi="Lexend Deca" w:cs="Arial"/>
          <w:sz w:val="24"/>
          <w:szCs w:val="24"/>
        </w:rPr>
      </w:pPr>
      <w:r w:rsidRPr="33C50015">
        <w:rPr>
          <w:rFonts w:ascii="Lexend Deca" w:hAnsi="Lexend Deca" w:cs="Arial"/>
          <w:sz w:val="24"/>
          <w:szCs w:val="24"/>
        </w:rPr>
        <w:t>The reporting duty applies to listed authorities only (section</w:t>
      </w:r>
      <w:r w:rsidR="00393B5F" w:rsidRPr="33C50015">
        <w:rPr>
          <w:rFonts w:ascii="Lexend Deca" w:hAnsi="Lexend Deca" w:cs="Arial"/>
          <w:sz w:val="24"/>
          <w:szCs w:val="24"/>
        </w:rPr>
        <w:t xml:space="preserve"> </w:t>
      </w:r>
      <w:r w:rsidR="00D50B48" w:rsidRPr="33C50015">
        <w:rPr>
          <w:rFonts w:ascii="Lexend Deca" w:hAnsi="Lexend Deca" w:cs="Arial"/>
          <w:sz w:val="24"/>
          <w:szCs w:val="24"/>
        </w:rPr>
        <w:t xml:space="preserve">19 </w:t>
      </w:r>
      <w:r w:rsidRPr="33C50015">
        <w:rPr>
          <w:rFonts w:ascii="Lexend Deca" w:hAnsi="Lexend Deca" w:cs="Arial"/>
          <w:sz w:val="24"/>
          <w:szCs w:val="24"/>
        </w:rPr>
        <w:t xml:space="preserve">(1)) and includes public authorities such as local authorities, health boards, and the Scottish Police Authority. </w:t>
      </w:r>
    </w:p>
    <w:p w14:paraId="4C54ADC0" w14:textId="656746FB" w:rsidR="00D302B3" w:rsidRPr="00F01271" w:rsidRDefault="0E3AFAB4"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How do public authorities who don’t directly provide children’s services understand and apply a </w:t>
      </w:r>
      <w:r w:rsidR="00540A3C" w:rsidRPr="33C50015">
        <w:rPr>
          <w:rFonts w:ascii="Lexend Deca" w:eastAsia="aria;" w:hAnsi="Lexend Deca" w:cs="Arial"/>
          <w:b/>
          <w:bCs/>
          <w:color w:val="auto"/>
          <w:sz w:val="24"/>
          <w:szCs w:val="24"/>
        </w:rPr>
        <w:t>c</w:t>
      </w:r>
      <w:r w:rsidRPr="33C50015">
        <w:rPr>
          <w:rFonts w:ascii="Lexend Deca" w:eastAsia="aria;" w:hAnsi="Lexend Deca" w:cs="Arial"/>
          <w:b/>
          <w:bCs/>
          <w:color w:val="auto"/>
          <w:sz w:val="24"/>
          <w:szCs w:val="24"/>
        </w:rPr>
        <w:t xml:space="preserve">hildren’s </w:t>
      </w:r>
      <w:r w:rsidR="00540A3C" w:rsidRPr="33C50015">
        <w:rPr>
          <w:rFonts w:ascii="Lexend Deca" w:eastAsia="aria;" w:hAnsi="Lexend Deca" w:cs="Arial"/>
          <w:b/>
          <w:bCs/>
          <w:color w:val="auto"/>
          <w:sz w:val="24"/>
          <w:szCs w:val="24"/>
        </w:rPr>
        <w:t>h</w:t>
      </w:r>
      <w:r w:rsidR="6E8AFB37" w:rsidRPr="33C50015">
        <w:rPr>
          <w:rFonts w:ascii="Lexend Deca" w:eastAsia="aria;" w:hAnsi="Lexend Deca" w:cs="Arial"/>
          <w:b/>
          <w:bCs/>
          <w:color w:val="auto"/>
          <w:sz w:val="24"/>
          <w:szCs w:val="24"/>
        </w:rPr>
        <w:t xml:space="preserve">uman </w:t>
      </w:r>
      <w:r w:rsidR="00540A3C" w:rsidRPr="33C50015">
        <w:rPr>
          <w:rFonts w:ascii="Lexend Deca" w:eastAsia="aria;" w:hAnsi="Lexend Deca" w:cs="Arial"/>
          <w:b/>
          <w:bCs/>
          <w:color w:val="auto"/>
          <w:sz w:val="24"/>
          <w:szCs w:val="24"/>
        </w:rPr>
        <w:t>r</w:t>
      </w:r>
      <w:r w:rsidRPr="33C50015">
        <w:rPr>
          <w:rFonts w:ascii="Lexend Deca" w:eastAsia="aria;" w:hAnsi="Lexend Deca" w:cs="Arial"/>
          <w:b/>
          <w:bCs/>
          <w:color w:val="auto"/>
          <w:sz w:val="24"/>
          <w:szCs w:val="24"/>
        </w:rPr>
        <w:t xml:space="preserve">ights </w:t>
      </w:r>
      <w:r w:rsidR="00540A3C" w:rsidRPr="33C50015">
        <w:rPr>
          <w:rFonts w:ascii="Lexend Deca" w:eastAsia="aria;" w:hAnsi="Lexend Deca" w:cs="Arial"/>
          <w:b/>
          <w:bCs/>
          <w:color w:val="auto"/>
          <w:sz w:val="24"/>
          <w:szCs w:val="24"/>
        </w:rPr>
        <w:t>a</w:t>
      </w:r>
      <w:r w:rsidRPr="33C50015">
        <w:rPr>
          <w:rFonts w:ascii="Lexend Deca" w:eastAsia="aria;" w:hAnsi="Lexend Deca" w:cs="Arial"/>
          <w:b/>
          <w:bCs/>
          <w:color w:val="auto"/>
          <w:sz w:val="24"/>
          <w:szCs w:val="24"/>
        </w:rPr>
        <w:t>pproach?</w:t>
      </w:r>
    </w:p>
    <w:p w14:paraId="0E647473" w14:textId="2CBCC72D" w:rsidR="00515D60" w:rsidRPr="00F01271" w:rsidRDefault="6E8AFB37" w:rsidP="00D302B3">
      <w:pPr>
        <w:rPr>
          <w:rFonts w:ascii="Lexend Deca" w:hAnsi="Lexend Deca" w:cs="Arial"/>
          <w:sz w:val="24"/>
          <w:szCs w:val="24"/>
        </w:rPr>
      </w:pPr>
      <w:r w:rsidRPr="00F01271">
        <w:rPr>
          <w:rFonts w:ascii="Lexend Deca" w:hAnsi="Lexend Deca" w:cs="Arial"/>
          <w:sz w:val="24"/>
          <w:szCs w:val="24"/>
        </w:rPr>
        <w:t xml:space="preserve">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Fonts w:ascii="Lexend Deca" w:hAnsi="Lexend Deca" w:cs="Arial"/>
          <w:sz w:val="24"/>
          <w:szCs w:val="24"/>
        </w:rPr>
        <w:t>who do not directly provide children’s services can still have a considerable impact on children</w:t>
      </w:r>
      <w:r w:rsidR="00383424" w:rsidRPr="00F01271">
        <w:rPr>
          <w:rFonts w:ascii="Lexend Deca" w:hAnsi="Lexend Deca" w:cs="Arial"/>
          <w:sz w:val="24"/>
          <w:szCs w:val="24"/>
        </w:rPr>
        <w:t xml:space="preserve"> and young people</w:t>
      </w:r>
      <w:r w:rsidRPr="00F01271">
        <w:rPr>
          <w:rFonts w:ascii="Lexend Deca" w:hAnsi="Lexend Deca" w:cs="Arial"/>
          <w:sz w:val="24"/>
          <w:szCs w:val="24"/>
        </w:rPr>
        <w:t xml:space="preserve">’s lives, so it is important for all 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Fonts w:ascii="Lexend Deca" w:hAnsi="Lexend Deca" w:cs="Arial"/>
          <w:sz w:val="24"/>
          <w:szCs w:val="24"/>
        </w:rPr>
        <w:t>to</w:t>
      </w:r>
      <w:r w:rsidR="63CA4BC2" w:rsidRPr="00F01271">
        <w:rPr>
          <w:rFonts w:ascii="Lexend Deca" w:hAnsi="Lexend Deca" w:cs="Arial"/>
          <w:sz w:val="24"/>
          <w:szCs w:val="24"/>
        </w:rPr>
        <w:t xml:space="preserve"> recognise and understand how they can</w:t>
      </w:r>
      <w:r w:rsidRPr="00F01271">
        <w:rPr>
          <w:rFonts w:ascii="Lexend Deca" w:hAnsi="Lexend Deca" w:cs="Arial"/>
          <w:sz w:val="24"/>
          <w:szCs w:val="24"/>
        </w:rPr>
        <w:t xml:space="preserve"> implement a </w:t>
      </w:r>
      <w:r w:rsidR="00540A3C" w:rsidRPr="00F01271">
        <w:rPr>
          <w:rFonts w:ascii="Lexend Deca" w:hAnsi="Lexend Deca" w:cs="Arial"/>
          <w:sz w:val="24"/>
          <w:szCs w:val="24"/>
        </w:rPr>
        <w:t>c</w:t>
      </w:r>
      <w:r w:rsidRPr="00F01271">
        <w:rPr>
          <w:rFonts w:ascii="Lexend Deca" w:hAnsi="Lexend Deca" w:cs="Arial"/>
          <w:sz w:val="24"/>
          <w:szCs w:val="24"/>
        </w:rPr>
        <w:t xml:space="preserve">hildren’s </w:t>
      </w:r>
      <w:r w:rsidR="00540A3C" w:rsidRPr="00F01271">
        <w:rPr>
          <w:rFonts w:ascii="Lexend Deca" w:hAnsi="Lexend Deca" w:cs="Arial"/>
          <w:sz w:val="24"/>
          <w:szCs w:val="24"/>
        </w:rPr>
        <w:t>h</w:t>
      </w:r>
      <w:r w:rsidRPr="00F01271">
        <w:rPr>
          <w:rFonts w:ascii="Lexend Deca" w:hAnsi="Lexend Deca" w:cs="Arial"/>
          <w:sz w:val="24"/>
          <w:szCs w:val="24"/>
        </w:rPr>
        <w:t xml:space="preserve">uman </w:t>
      </w:r>
      <w:r w:rsidR="00540A3C" w:rsidRPr="00F01271">
        <w:rPr>
          <w:rFonts w:ascii="Lexend Deca" w:hAnsi="Lexend Deca" w:cs="Arial"/>
          <w:sz w:val="24"/>
          <w:szCs w:val="24"/>
        </w:rPr>
        <w:t>r</w:t>
      </w:r>
      <w:r w:rsidRPr="00F01271">
        <w:rPr>
          <w:rFonts w:ascii="Lexend Deca" w:hAnsi="Lexend Deca" w:cs="Arial"/>
          <w:sz w:val="24"/>
          <w:szCs w:val="24"/>
        </w:rPr>
        <w:t xml:space="preserve">ights </w:t>
      </w:r>
      <w:r w:rsidR="00540A3C" w:rsidRPr="00F01271">
        <w:rPr>
          <w:rFonts w:ascii="Lexend Deca" w:hAnsi="Lexend Deca" w:cs="Arial"/>
          <w:sz w:val="24"/>
          <w:szCs w:val="24"/>
        </w:rPr>
        <w:t>a</w:t>
      </w:r>
      <w:r w:rsidRPr="00F01271">
        <w:rPr>
          <w:rFonts w:ascii="Lexend Deca" w:hAnsi="Lexend Deca" w:cs="Arial"/>
          <w:sz w:val="24"/>
          <w:szCs w:val="24"/>
        </w:rPr>
        <w:t xml:space="preserve">pproach. Many services may engage </w:t>
      </w:r>
      <w:r w:rsidR="00D50B48" w:rsidRPr="00F01271">
        <w:rPr>
          <w:rFonts w:ascii="Lexend Deca" w:hAnsi="Lexend Deca" w:cs="Arial"/>
          <w:sz w:val="24"/>
          <w:szCs w:val="24"/>
        </w:rPr>
        <w:t xml:space="preserve">mainly </w:t>
      </w:r>
      <w:r w:rsidRPr="00F01271">
        <w:rPr>
          <w:rFonts w:ascii="Lexend Deca" w:hAnsi="Lexend Deca" w:cs="Arial"/>
          <w:sz w:val="24"/>
          <w:szCs w:val="24"/>
        </w:rPr>
        <w:t xml:space="preserve">with adults, however </w:t>
      </w:r>
      <w:r w:rsidR="3F6C8384" w:rsidRPr="00F01271">
        <w:rPr>
          <w:rFonts w:ascii="Lexend Deca" w:hAnsi="Lexend Deca" w:cs="Arial"/>
          <w:sz w:val="24"/>
          <w:szCs w:val="24"/>
        </w:rPr>
        <w:t xml:space="preserve">the </w:t>
      </w:r>
      <w:r w:rsidRPr="00F01271">
        <w:rPr>
          <w:rFonts w:ascii="Lexend Deca" w:hAnsi="Lexend Deca" w:cs="Arial"/>
          <w:sz w:val="24"/>
          <w:szCs w:val="24"/>
        </w:rPr>
        <w:t>support they give could impact on wider families</w:t>
      </w:r>
      <w:r w:rsidR="220973A8" w:rsidRPr="00F01271">
        <w:rPr>
          <w:rFonts w:ascii="Lexend Deca" w:hAnsi="Lexend Deca" w:cs="Arial"/>
          <w:sz w:val="24"/>
          <w:szCs w:val="24"/>
        </w:rPr>
        <w:t>,</w:t>
      </w:r>
      <w:r w:rsidR="00831D53" w:rsidRPr="00F01271">
        <w:rPr>
          <w:rFonts w:ascii="Lexend Deca" w:hAnsi="Lexend Deca" w:cs="Arial"/>
          <w:sz w:val="24"/>
          <w:szCs w:val="24"/>
        </w:rPr>
        <w:t xml:space="preserve"> </w:t>
      </w:r>
      <w:r w:rsidR="41564AE0" w:rsidRPr="00F01271">
        <w:rPr>
          <w:rFonts w:ascii="Lexend Deca" w:hAnsi="Lexend Deca" w:cs="Arial"/>
          <w:sz w:val="24"/>
          <w:szCs w:val="24"/>
        </w:rPr>
        <w:t>f</w:t>
      </w:r>
      <w:r w:rsidRPr="00F01271">
        <w:rPr>
          <w:rFonts w:ascii="Lexend Deca" w:hAnsi="Lexend Deca" w:cs="Arial"/>
          <w:sz w:val="24"/>
          <w:szCs w:val="24"/>
        </w:rPr>
        <w:t xml:space="preserve">or example providing housing support, or social security. </w:t>
      </w:r>
    </w:p>
    <w:p w14:paraId="4BAD5996" w14:textId="65B93CF5" w:rsidR="001A6F90" w:rsidRPr="00F01271" w:rsidRDefault="6E8AFB37" w:rsidP="00D302B3">
      <w:pPr>
        <w:rPr>
          <w:rFonts w:ascii="Lexend Deca" w:hAnsi="Lexend Deca" w:cs="Arial"/>
          <w:sz w:val="24"/>
          <w:szCs w:val="24"/>
        </w:rPr>
      </w:pPr>
      <w:r w:rsidRPr="00F01271">
        <w:rPr>
          <w:rFonts w:ascii="Lexend Deca" w:hAnsi="Lexend Deca" w:cs="Arial"/>
          <w:sz w:val="24"/>
          <w:szCs w:val="24"/>
        </w:rPr>
        <w:t xml:space="preserve">It is important that 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Fonts w:ascii="Lexend Deca" w:hAnsi="Lexend Deca" w:cs="Arial"/>
          <w:sz w:val="24"/>
          <w:szCs w:val="24"/>
        </w:rPr>
        <w:t>reflect on the ways in which their work impacts children</w:t>
      </w:r>
      <w:r w:rsidR="00383424" w:rsidRPr="00F01271">
        <w:rPr>
          <w:rFonts w:ascii="Lexend Deca" w:hAnsi="Lexend Deca" w:cs="Arial"/>
          <w:sz w:val="24"/>
          <w:szCs w:val="24"/>
        </w:rPr>
        <w:t xml:space="preserve"> and young </w:t>
      </w:r>
      <w:r w:rsidR="0030229B" w:rsidRPr="00F01271">
        <w:rPr>
          <w:rFonts w:ascii="Lexend Deca" w:hAnsi="Lexend Deca" w:cs="Arial"/>
          <w:sz w:val="24"/>
          <w:szCs w:val="24"/>
        </w:rPr>
        <w:t>people</w:t>
      </w:r>
      <w:r w:rsidRPr="00F01271">
        <w:rPr>
          <w:rFonts w:ascii="Lexend Deca" w:hAnsi="Lexend Deca" w:cs="Arial"/>
          <w:sz w:val="24"/>
          <w:szCs w:val="24"/>
        </w:rPr>
        <w:t xml:space="preserve">. </w:t>
      </w:r>
      <w:r w:rsidR="0030229B" w:rsidRPr="00F01271">
        <w:rPr>
          <w:rFonts w:ascii="Lexend Deca" w:hAnsi="Lexend Deca" w:cs="Arial"/>
          <w:sz w:val="24"/>
          <w:szCs w:val="24"/>
        </w:rPr>
        <w:t>C</w:t>
      </w:r>
      <w:r w:rsidR="00540A3C" w:rsidRPr="00F01271">
        <w:rPr>
          <w:rFonts w:ascii="Lexend Deca" w:hAnsi="Lexend Deca" w:cs="Arial"/>
          <w:sz w:val="24"/>
          <w:szCs w:val="24"/>
        </w:rPr>
        <w:t xml:space="preserve">ontextual examples that bring children’s rights to life </w:t>
      </w:r>
      <w:r w:rsidR="0030229B" w:rsidRPr="00F01271">
        <w:rPr>
          <w:rFonts w:ascii="Lexend Deca" w:hAnsi="Lexend Deca" w:cs="Arial"/>
          <w:sz w:val="24"/>
          <w:szCs w:val="24"/>
        </w:rPr>
        <w:t>in different contexts can</w:t>
      </w:r>
      <w:r w:rsidR="00540A3C" w:rsidRPr="00F01271">
        <w:rPr>
          <w:rFonts w:ascii="Lexend Deca" w:hAnsi="Lexend Deca" w:cs="Arial"/>
          <w:sz w:val="24"/>
          <w:szCs w:val="24"/>
        </w:rPr>
        <w:t xml:space="preserve"> support those who do not directly provide children’s services to understand how to </w:t>
      </w:r>
      <w:r w:rsidR="00D50B48" w:rsidRPr="00F01271">
        <w:rPr>
          <w:rFonts w:ascii="Lexend Deca" w:hAnsi="Lexend Deca" w:cs="Arial"/>
          <w:sz w:val="24"/>
          <w:szCs w:val="24"/>
        </w:rPr>
        <w:t xml:space="preserve">uphold </w:t>
      </w:r>
      <w:r w:rsidR="00540A3C" w:rsidRPr="00F01271">
        <w:rPr>
          <w:rFonts w:ascii="Lexend Deca" w:hAnsi="Lexend Deca" w:cs="Arial"/>
          <w:sz w:val="24"/>
          <w:szCs w:val="24"/>
        </w:rPr>
        <w:t>children’s rights in their practice.</w:t>
      </w:r>
    </w:p>
    <w:p w14:paraId="01C18D58" w14:textId="2C48AFAF" w:rsidR="00ED6E50" w:rsidRPr="00F01271" w:rsidRDefault="00ED6E50">
      <w:pPr>
        <w:rPr>
          <w:rFonts w:ascii="Lexend Deca" w:hAnsi="Lexend Deca" w:cs="Arial"/>
          <w:sz w:val="24"/>
          <w:szCs w:val="24"/>
        </w:rPr>
      </w:pPr>
      <w:r w:rsidRPr="00F01271">
        <w:rPr>
          <w:rFonts w:ascii="Lexend Deca" w:hAnsi="Lexend Deca" w:cs="Arial"/>
          <w:sz w:val="24"/>
          <w:szCs w:val="24"/>
        </w:rPr>
        <w:t xml:space="preserve">There are </w:t>
      </w:r>
      <w:r w:rsidR="00646E3E" w:rsidRPr="00F01271">
        <w:rPr>
          <w:rFonts w:ascii="Lexend Deca" w:hAnsi="Lexend Deca" w:cs="Arial"/>
          <w:sz w:val="24"/>
          <w:szCs w:val="24"/>
        </w:rPr>
        <w:t xml:space="preserve">a range of resources to support </w:t>
      </w:r>
      <w:r w:rsidR="00771F87" w:rsidRPr="00F01271">
        <w:rPr>
          <w:rFonts w:ascii="Lexend Deca" w:hAnsi="Lexend Deca" w:cs="Arial"/>
          <w:sz w:val="24"/>
          <w:szCs w:val="24"/>
        </w:rPr>
        <w:t>worker</w:t>
      </w:r>
      <w:r w:rsidR="00646E3E" w:rsidRPr="00F01271">
        <w:rPr>
          <w:rFonts w:ascii="Lexend Deca" w:hAnsi="Lexend Deca" w:cs="Arial"/>
          <w:sz w:val="24"/>
          <w:szCs w:val="24"/>
        </w:rPr>
        <w:t>s to</w:t>
      </w:r>
      <w:r w:rsidR="00C068B4" w:rsidRPr="00F01271">
        <w:rPr>
          <w:rFonts w:ascii="Lexend Deca" w:hAnsi="Lexend Deca" w:cs="Arial"/>
          <w:sz w:val="24"/>
          <w:szCs w:val="24"/>
        </w:rPr>
        <w:t xml:space="preserve"> understand</w:t>
      </w:r>
      <w:r w:rsidR="00646E3E" w:rsidRPr="00F01271">
        <w:rPr>
          <w:rFonts w:ascii="Lexend Deca" w:hAnsi="Lexend Deca" w:cs="Arial"/>
          <w:sz w:val="24"/>
          <w:szCs w:val="24"/>
        </w:rPr>
        <w:t xml:space="preserve"> children’s rights </w:t>
      </w:r>
      <w:r w:rsidR="00FD1C8D" w:rsidRPr="00F01271">
        <w:rPr>
          <w:rFonts w:ascii="Lexend Deca" w:hAnsi="Lexend Deca" w:cs="Arial"/>
          <w:sz w:val="24"/>
          <w:szCs w:val="24"/>
        </w:rPr>
        <w:t xml:space="preserve">in the </w:t>
      </w:r>
      <w:hyperlink r:id="rId48" w:history="1">
        <w:r w:rsidR="00C610B5" w:rsidRPr="00C610B5">
          <w:rPr>
            <w:rStyle w:val="Hyperlink"/>
            <w:rFonts w:ascii="Lexend Deca" w:hAnsi="Lexend Deca" w:cs="Arial"/>
            <w:sz w:val="24"/>
            <w:szCs w:val="24"/>
          </w:rPr>
          <w:t>Learning Library.</w:t>
        </w:r>
      </w:hyperlink>
      <w:r w:rsidR="00C610B5">
        <w:rPr>
          <w:rFonts w:ascii="Lexend Deca" w:hAnsi="Lexend Deca" w:cs="Arial"/>
          <w:sz w:val="24"/>
          <w:szCs w:val="24"/>
        </w:rPr>
        <w:t xml:space="preserve"> </w:t>
      </w:r>
    </w:p>
    <w:p w14:paraId="6AC148EB" w14:textId="1163E830" w:rsidR="000E7FE8" w:rsidRPr="00F01271" w:rsidRDefault="53BD8B04"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How will sectors be encouraged to make sector</w:t>
      </w:r>
      <w:r w:rsidR="00EA119F" w:rsidRPr="33C50015">
        <w:rPr>
          <w:rFonts w:ascii="Lexend Deca" w:eastAsia="aria;" w:hAnsi="Lexend Deca" w:cs="Arial"/>
          <w:b/>
          <w:bCs/>
          <w:color w:val="auto"/>
          <w:sz w:val="24"/>
          <w:szCs w:val="24"/>
        </w:rPr>
        <w:t>-</w:t>
      </w:r>
      <w:r w:rsidRPr="33C50015">
        <w:rPr>
          <w:rFonts w:ascii="Lexend Deca" w:eastAsia="aria;" w:hAnsi="Lexend Deca" w:cs="Arial"/>
          <w:b/>
          <w:bCs/>
          <w:color w:val="auto"/>
          <w:sz w:val="24"/>
          <w:szCs w:val="24"/>
        </w:rPr>
        <w:t>specific resources?</w:t>
      </w:r>
    </w:p>
    <w:p w14:paraId="1417419B" w14:textId="2C73EF84" w:rsidR="000E7FE8" w:rsidRPr="00F01271" w:rsidRDefault="000E7FE8" w:rsidP="000E7FE8">
      <w:pPr>
        <w:spacing w:after="120" w:line="240" w:lineRule="auto"/>
        <w:contextualSpacing/>
        <w:rPr>
          <w:rFonts w:ascii="Lexend Deca" w:hAnsi="Lexend Deca" w:cs="Arial"/>
          <w:sz w:val="24"/>
          <w:szCs w:val="24"/>
        </w:rPr>
      </w:pPr>
      <w:r w:rsidRPr="00F01271">
        <w:rPr>
          <w:rFonts w:ascii="Lexend Deca" w:hAnsi="Lexend Deca" w:cs="Arial"/>
          <w:sz w:val="24"/>
          <w:szCs w:val="24"/>
        </w:rPr>
        <w:t>Public authorities</w:t>
      </w:r>
      <w:r w:rsidR="00661117" w:rsidRPr="00F01271">
        <w:rPr>
          <w:rFonts w:ascii="Lexend Deca" w:hAnsi="Lexend Deca" w:cs="Arial"/>
          <w:sz w:val="24"/>
          <w:szCs w:val="24"/>
        </w:rPr>
        <w:t xml:space="preserve"> </w:t>
      </w:r>
      <w:r w:rsidR="00661117" w:rsidRPr="00F01271">
        <w:rPr>
          <w:rFonts w:ascii="Lexend Deca" w:eastAsia="aria;" w:hAnsi="Lexend Deca" w:cs="Arial"/>
          <w:color w:val="000000" w:themeColor="text1"/>
          <w:sz w:val="24"/>
          <w:szCs w:val="24"/>
        </w:rPr>
        <w:t>and those carrying out public functions</w:t>
      </w:r>
      <w:r w:rsidRPr="00F01271">
        <w:rPr>
          <w:rFonts w:ascii="Lexend Deca" w:hAnsi="Lexend Deca" w:cs="Arial"/>
          <w:sz w:val="24"/>
          <w:szCs w:val="24"/>
        </w:rPr>
        <w:t xml:space="preserve"> is drawn very widely in the </w:t>
      </w:r>
      <w:r w:rsidR="00D50B48" w:rsidRPr="00F01271">
        <w:rPr>
          <w:rFonts w:ascii="Lexend Deca" w:hAnsi="Lexend Deca" w:cs="Arial"/>
          <w:sz w:val="24"/>
          <w:szCs w:val="24"/>
        </w:rPr>
        <w:t>Act</w:t>
      </w:r>
      <w:r w:rsidR="3F7C9950" w:rsidRPr="00F01271">
        <w:rPr>
          <w:rFonts w:ascii="Lexend Deca" w:hAnsi="Lexend Deca" w:cs="Arial"/>
          <w:sz w:val="24"/>
          <w:szCs w:val="24"/>
        </w:rPr>
        <w:t xml:space="preserve">, </w:t>
      </w:r>
      <w:r w:rsidRPr="00F01271">
        <w:rPr>
          <w:rFonts w:ascii="Lexend Deca" w:hAnsi="Lexend Deca" w:cs="Arial"/>
          <w:sz w:val="24"/>
          <w:szCs w:val="24"/>
        </w:rPr>
        <w:t xml:space="preserve">to capture all organisations delivering devolved functions conferred by or under Acts of the Scottish Parliament, or under common law powers. </w:t>
      </w:r>
      <w:r w:rsidR="00393B5F" w:rsidRPr="00F01271">
        <w:rPr>
          <w:rFonts w:ascii="Lexend Deca" w:hAnsi="Lexend Deca" w:cs="Arial"/>
          <w:sz w:val="24"/>
          <w:szCs w:val="24"/>
        </w:rPr>
        <w:t>T</w:t>
      </w:r>
      <w:r w:rsidRPr="00F01271">
        <w:rPr>
          <w:rFonts w:ascii="Lexend Deca" w:hAnsi="Lexend Deca" w:cs="Arial"/>
          <w:sz w:val="24"/>
          <w:szCs w:val="24"/>
        </w:rPr>
        <w:t xml:space="preserve">he Scottish Government will provide statutory guidance to ensure 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Fonts w:ascii="Lexend Deca" w:hAnsi="Lexend Deca" w:cs="Arial"/>
          <w:sz w:val="24"/>
          <w:szCs w:val="24"/>
        </w:rPr>
        <w:t xml:space="preserve">understand their duties under the </w:t>
      </w:r>
      <w:r w:rsidR="00D50B48" w:rsidRPr="00F01271">
        <w:rPr>
          <w:rFonts w:ascii="Lexend Deca" w:hAnsi="Lexend Deca" w:cs="Arial"/>
          <w:sz w:val="24"/>
          <w:szCs w:val="24"/>
        </w:rPr>
        <w:t>Act</w:t>
      </w:r>
      <w:r w:rsidRPr="00F01271">
        <w:rPr>
          <w:rFonts w:ascii="Lexend Deca" w:hAnsi="Lexend Deca" w:cs="Arial"/>
          <w:sz w:val="24"/>
          <w:szCs w:val="24"/>
        </w:rPr>
        <w:t xml:space="preserve">. </w:t>
      </w:r>
    </w:p>
    <w:p w14:paraId="5B3C8FCE" w14:textId="77777777" w:rsidR="000E7FE8" w:rsidRPr="00F01271" w:rsidRDefault="000E7FE8" w:rsidP="000E7FE8">
      <w:pPr>
        <w:spacing w:after="120" w:line="240" w:lineRule="auto"/>
        <w:contextualSpacing/>
        <w:rPr>
          <w:rFonts w:ascii="Lexend Deca" w:hAnsi="Lexend Deca" w:cs="Arial"/>
          <w:sz w:val="24"/>
          <w:szCs w:val="24"/>
        </w:rPr>
      </w:pPr>
    </w:p>
    <w:p w14:paraId="3D65AA07" w14:textId="0F0C7465" w:rsidR="000E7FE8" w:rsidRPr="00F01271" w:rsidRDefault="53BD8B04" w:rsidP="000E7FE8">
      <w:pPr>
        <w:spacing w:after="120" w:line="240" w:lineRule="auto"/>
        <w:contextualSpacing/>
        <w:rPr>
          <w:rFonts w:ascii="Lexend Deca" w:hAnsi="Lexend Deca" w:cs="Arial"/>
          <w:sz w:val="24"/>
          <w:szCs w:val="24"/>
        </w:rPr>
      </w:pPr>
      <w:r w:rsidRPr="00F01271">
        <w:rPr>
          <w:rFonts w:ascii="Lexend Deca" w:hAnsi="Lexend Deca" w:cs="Arial"/>
          <w:sz w:val="24"/>
          <w:szCs w:val="24"/>
        </w:rPr>
        <w:t xml:space="preserve">Scottish Government is working with stakeholders on the development of this statutory guidance and </w:t>
      </w:r>
      <w:r w:rsidR="00D50B48" w:rsidRPr="00F01271">
        <w:rPr>
          <w:rFonts w:ascii="Lexend Deca" w:hAnsi="Lexend Deca" w:cs="Arial"/>
          <w:sz w:val="24"/>
          <w:szCs w:val="24"/>
        </w:rPr>
        <w:t>has published</w:t>
      </w:r>
      <w:r w:rsidR="00C611B2">
        <w:rPr>
          <w:rFonts w:ascii="Lexend Deca" w:hAnsi="Lexend Deca" w:cs="Arial"/>
          <w:sz w:val="24"/>
          <w:szCs w:val="24"/>
        </w:rPr>
        <w:t xml:space="preserve"> </w:t>
      </w:r>
      <w:hyperlink r:id="rId49" w:history="1">
        <w:r w:rsidR="00C611B2" w:rsidRPr="00C611B2">
          <w:rPr>
            <w:rStyle w:val="Hyperlink"/>
            <w:rFonts w:ascii="Lexend Deca" w:hAnsi="Lexend Deca" w:cs="Arial"/>
            <w:sz w:val="24"/>
            <w:szCs w:val="24"/>
          </w:rPr>
          <w:t>non-statutory guidance on taking a children’s human rights approach.</w:t>
        </w:r>
      </w:hyperlink>
      <w:r w:rsidR="00D50B48" w:rsidRPr="00F01271">
        <w:rPr>
          <w:rFonts w:ascii="Lexend Deca" w:hAnsi="Lexend Deca" w:cs="Arial"/>
          <w:sz w:val="24"/>
          <w:szCs w:val="24"/>
        </w:rPr>
        <w:t xml:space="preserve"> </w:t>
      </w:r>
      <w:r w:rsidRPr="00F01271">
        <w:rPr>
          <w:rFonts w:ascii="Lexend Deca" w:hAnsi="Lexend Deca" w:cs="Arial"/>
          <w:sz w:val="24"/>
          <w:szCs w:val="24"/>
        </w:rPr>
        <w:t>Sector leaders are best placed to develop tailored resources informed by their expertise and experience of what is required for their sector and workforces.</w:t>
      </w:r>
    </w:p>
    <w:p w14:paraId="0038A05E" w14:textId="77777777" w:rsidR="000E7FE8" w:rsidRPr="00F01271" w:rsidRDefault="000E7FE8" w:rsidP="000E7FE8">
      <w:pPr>
        <w:spacing w:after="120" w:line="240" w:lineRule="auto"/>
        <w:contextualSpacing/>
        <w:rPr>
          <w:rFonts w:ascii="Lexend Deca" w:hAnsi="Lexend Deca" w:cs="Arial"/>
          <w:sz w:val="24"/>
          <w:szCs w:val="24"/>
        </w:rPr>
      </w:pPr>
    </w:p>
    <w:p w14:paraId="176CF71D" w14:textId="77777777" w:rsidR="000E7FE8" w:rsidRPr="00F01271" w:rsidRDefault="000E7FE8" w:rsidP="000E7FE8">
      <w:pPr>
        <w:spacing w:after="120" w:line="240" w:lineRule="auto"/>
        <w:contextualSpacing/>
        <w:rPr>
          <w:rFonts w:ascii="Lexend Deca" w:hAnsi="Lexend Deca" w:cs="Arial"/>
          <w:sz w:val="24"/>
          <w:szCs w:val="24"/>
        </w:rPr>
      </w:pPr>
      <w:r w:rsidRPr="00F01271">
        <w:rPr>
          <w:rFonts w:ascii="Lexend Deca" w:hAnsi="Lexend Deca" w:cs="Arial"/>
          <w:sz w:val="24"/>
          <w:szCs w:val="24"/>
        </w:rPr>
        <w:t xml:space="preserve">Scottish Government is also providing other, universal resources which sector experts can adapt and tailor to their needs: </w:t>
      </w:r>
    </w:p>
    <w:p w14:paraId="4A50D985" w14:textId="14959C04" w:rsidR="000E7FE8" w:rsidRPr="00F01271" w:rsidRDefault="53BD8B04" w:rsidP="00C61118">
      <w:pPr>
        <w:pStyle w:val="xmsonormal"/>
        <w:numPr>
          <w:ilvl w:val="0"/>
          <w:numId w:val="12"/>
        </w:numPr>
        <w:shd w:val="clear" w:color="auto" w:fill="FFFFFF" w:themeFill="background1"/>
        <w:spacing w:after="120"/>
        <w:rPr>
          <w:rFonts w:ascii="Lexend Deca" w:hAnsi="Lexend Deca" w:cs="Arial"/>
          <w:color w:val="242424"/>
          <w:sz w:val="24"/>
          <w:szCs w:val="24"/>
        </w:rPr>
      </w:pPr>
      <w:hyperlink r:id="rId50">
        <w:r w:rsidRPr="00F01271">
          <w:rPr>
            <w:rStyle w:val="Hyperlink"/>
            <w:rFonts w:ascii="Lexend Deca" w:hAnsi="Lexend Deca" w:cs="Arial"/>
            <w:sz w:val="24"/>
            <w:szCs w:val="24"/>
          </w:rPr>
          <w:t>A guide for public services in Scotland on understanding children’s human rights:</w:t>
        </w:r>
      </w:hyperlink>
      <w:r w:rsidRPr="00F01271">
        <w:rPr>
          <w:rStyle w:val="contentpasted2"/>
          <w:rFonts w:ascii="Lexend Deca" w:hAnsi="Lexend Deca" w:cs="Arial"/>
          <w:color w:val="000000" w:themeColor="text1"/>
          <w:sz w:val="24"/>
          <w:szCs w:val="24"/>
        </w:rPr>
        <w:t> a resource aimed at those working in public bodies in Scotland, including local authorities and health boards, who are interested in learning more about children’s rights and the United Nations Convention on the Rights of the Child.</w:t>
      </w:r>
    </w:p>
    <w:p w14:paraId="1AB59E30" w14:textId="5C1831FF" w:rsidR="000E7FE8" w:rsidRPr="00F01271" w:rsidRDefault="000E7FE8" w:rsidP="00C61118">
      <w:pPr>
        <w:pStyle w:val="xmsonormal"/>
        <w:numPr>
          <w:ilvl w:val="0"/>
          <w:numId w:val="12"/>
        </w:numPr>
        <w:shd w:val="clear" w:color="auto" w:fill="FFFFFF"/>
        <w:spacing w:after="120"/>
        <w:rPr>
          <w:rStyle w:val="contentpasted2"/>
          <w:rFonts w:ascii="Lexend Deca" w:hAnsi="Lexend Deca" w:cs="Arial"/>
          <w:color w:val="242424"/>
          <w:sz w:val="24"/>
          <w:szCs w:val="24"/>
        </w:rPr>
      </w:pPr>
      <w:hyperlink r:id="rId51" w:tgtFrame="_blank" w:history="1">
        <w:r w:rsidRPr="00F01271">
          <w:rPr>
            <w:rStyle w:val="Hyperlink"/>
            <w:rFonts w:ascii="Lexend Deca" w:hAnsi="Lexend Deca" w:cs="Arial"/>
            <w:sz w:val="24"/>
            <w:szCs w:val="24"/>
          </w:rPr>
          <w:t>Getting ready for UNCRC framework:</w:t>
        </w:r>
      </w:hyperlink>
      <w:r w:rsidRPr="00F01271">
        <w:rPr>
          <w:rStyle w:val="contentpasted2"/>
          <w:rFonts w:ascii="Lexend Deca" w:hAnsi="Lexend Deca" w:cs="Arial"/>
          <w:color w:val="000000"/>
          <w:sz w:val="24"/>
          <w:szCs w:val="24"/>
        </w:rPr>
        <w:t xml:space="preserve"> a practical resource for 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Style w:val="contentpasted2"/>
          <w:rFonts w:ascii="Lexend Deca" w:hAnsi="Lexend Deca" w:cs="Arial"/>
          <w:color w:val="000000"/>
          <w:sz w:val="24"/>
          <w:szCs w:val="24"/>
        </w:rPr>
        <w:t xml:space="preserve">in Scotland to prepare for UNCRC Incorporation. </w:t>
      </w:r>
    </w:p>
    <w:p w14:paraId="44825F72" w14:textId="063E1EBB" w:rsidR="000E7FE8" w:rsidRPr="00F01271" w:rsidRDefault="000E7FE8" w:rsidP="00C61118">
      <w:pPr>
        <w:pStyle w:val="xmsonormal"/>
        <w:numPr>
          <w:ilvl w:val="0"/>
          <w:numId w:val="12"/>
        </w:numPr>
        <w:shd w:val="clear" w:color="auto" w:fill="FFFFFF"/>
        <w:spacing w:after="120"/>
        <w:rPr>
          <w:rStyle w:val="contentpasted2"/>
          <w:rFonts w:ascii="Lexend Deca" w:hAnsi="Lexend Deca" w:cs="Arial"/>
          <w:color w:val="242424"/>
          <w:sz w:val="24"/>
          <w:szCs w:val="24"/>
        </w:rPr>
      </w:pPr>
      <w:r w:rsidRPr="00F01271">
        <w:rPr>
          <w:rStyle w:val="contentpasted2"/>
          <w:rFonts w:ascii="Lexend Deca" w:hAnsi="Lexend Deca" w:cs="Arial"/>
          <w:color w:val="242424"/>
          <w:sz w:val="24"/>
          <w:szCs w:val="24"/>
        </w:rPr>
        <w:t xml:space="preserve">As part of our partnership with the Improvement Service, a </w:t>
      </w:r>
      <w:hyperlink r:id="rId52" w:history="1">
        <w:r w:rsidRPr="00F01271">
          <w:rPr>
            <w:rStyle w:val="Hyperlink"/>
            <w:rFonts w:ascii="Lexend Deca" w:hAnsi="Lexend Deca" w:cs="Arial"/>
            <w:sz w:val="24"/>
            <w:szCs w:val="24"/>
          </w:rPr>
          <w:t xml:space="preserve">UNCRC </w:t>
        </w:r>
        <w:r w:rsidR="001270DA" w:rsidRPr="00F01271">
          <w:rPr>
            <w:rStyle w:val="Hyperlink"/>
            <w:rFonts w:ascii="Lexend Deca" w:hAnsi="Lexend Deca" w:cs="Arial"/>
            <w:sz w:val="24"/>
            <w:szCs w:val="24"/>
          </w:rPr>
          <w:t>incorporation</w:t>
        </w:r>
        <w:r w:rsidRPr="00F01271">
          <w:rPr>
            <w:rStyle w:val="Hyperlink"/>
            <w:rFonts w:ascii="Lexend Deca" w:hAnsi="Lexend Deca" w:cs="Arial"/>
            <w:sz w:val="24"/>
            <w:szCs w:val="24"/>
          </w:rPr>
          <w:t xml:space="preserve"> Knowledge Hub</w:t>
        </w:r>
      </w:hyperlink>
      <w:r w:rsidRPr="00F01271">
        <w:rPr>
          <w:rStyle w:val="contentpasted2"/>
          <w:rFonts w:ascii="Lexend Deca" w:hAnsi="Lexend Deca" w:cs="Arial"/>
          <w:color w:val="242424"/>
          <w:sz w:val="24"/>
          <w:szCs w:val="24"/>
        </w:rPr>
        <w:t xml:space="preserve"> has been established as an online repository to share resources and learning.</w:t>
      </w:r>
    </w:p>
    <w:p w14:paraId="5894613E" w14:textId="27FB1830" w:rsidR="000E7FE8" w:rsidRPr="00F01271" w:rsidRDefault="000E7FE8" w:rsidP="00C61118">
      <w:pPr>
        <w:pStyle w:val="xmsonormal"/>
        <w:numPr>
          <w:ilvl w:val="0"/>
          <w:numId w:val="12"/>
        </w:numPr>
        <w:shd w:val="clear" w:color="auto" w:fill="FFFFFF"/>
        <w:spacing w:after="120"/>
        <w:rPr>
          <w:rFonts w:ascii="Lexend Deca" w:hAnsi="Lexend Deca" w:cs="Arial"/>
          <w:color w:val="242424"/>
          <w:sz w:val="24"/>
          <w:szCs w:val="24"/>
        </w:rPr>
      </w:pPr>
      <w:r w:rsidRPr="00F01271">
        <w:rPr>
          <w:rFonts w:ascii="Lexend Deca" w:hAnsi="Lexend Deca" w:cs="Arial"/>
          <w:sz w:val="24"/>
          <w:szCs w:val="24"/>
        </w:rPr>
        <w:t xml:space="preserve">A short animation is available to view on the Scottish Government’s </w:t>
      </w:r>
      <w:hyperlink r:id="rId53" w:history="1">
        <w:r w:rsidRPr="00F01271">
          <w:rPr>
            <w:rStyle w:val="Hyperlink"/>
            <w:rFonts w:ascii="Lexend Deca" w:hAnsi="Lexend Deca" w:cs="Arial"/>
            <w:sz w:val="24"/>
            <w:szCs w:val="24"/>
          </w:rPr>
          <w:t>YouTube channel</w:t>
        </w:r>
      </w:hyperlink>
      <w:r w:rsidRPr="00F01271">
        <w:rPr>
          <w:rFonts w:ascii="Lexend Deca" w:hAnsi="Lexend Deca" w:cs="Arial"/>
          <w:sz w:val="24"/>
          <w:szCs w:val="24"/>
        </w:rPr>
        <w:t>. The animation was developed with children, young people and parents</w:t>
      </w:r>
      <w:r w:rsidR="00FF42AB">
        <w:rPr>
          <w:rFonts w:ascii="Lexend Deca" w:hAnsi="Lexend Deca" w:cs="Arial"/>
          <w:sz w:val="24"/>
          <w:szCs w:val="24"/>
        </w:rPr>
        <w:t>/carers</w:t>
      </w:r>
      <w:r w:rsidRPr="00F01271">
        <w:rPr>
          <w:rFonts w:ascii="Lexend Deca" w:hAnsi="Lexend Deca" w:cs="Arial"/>
          <w:sz w:val="24"/>
          <w:szCs w:val="24"/>
        </w:rPr>
        <w:t xml:space="preserve">; </w:t>
      </w:r>
      <w:r w:rsidR="00FD31DD" w:rsidRPr="00F01271">
        <w:rPr>
          <w:rFonts w:ascii="Lexend Deca" w:hAnsi="Lexend Deca" w:cs="Arial"/>
          <w:sz w:val="24"/>
          <w:szCs w:val="24"/>
        </w:rPr>
        <w:t>to</w:t>
      </w:r>
      <w:r w:rsidRPr="00F01271">
        <w:rPr>
          <w:rFonts w:ascii="Lexend Deca" w:hAnsi="Lexend Deca" w:cs="Arial"/>
          <w:sz w:val="24"/>
          <w:szCs w:val="24"/>
        </w:rPr>
        <w:t>:</w:t>
      </w:r>
    </w:p>
    <w:p w14:paraId="4F6376A4" w14:textId="3B704291" w:rsidR="000E7FE8" w:rsidRPr="00F01271" w:rsidRDefault="000E7FE8" w:rsidP="00C61118">
      <w:pPr>
        <w:numPr>
          <w:ilvl w:val="1"/>
          <w:numId w:val="12"/>
        </w:numPr>
        <w:rPr>
          <w:rFonts w:ascii="Lexend Deca" w:eastAsia="Times New Roman" w:hAnsi="Lexend Deca" w:cs="Arial"/>
          <w:sz w:val="24"/>
          <w:szCs w:val="24"/>
        </w:rPr>
      </w:pPr>
      <w:r w:rsidRPr="00F01271">
        <w:rPr>
          <w:rFonts w:ascii="Lexend Deca" w:eastAsia="Times New Roman" w:hAnsi="Lexend Deca" w:cs="Arial"/>
          <w:sz w:val="24"/>
          <w:szCs w:val="24"/>
        </w:rPr>
        <w:t>inform children and young people about the UNCRC and explain child</w:t>
      </w:r>
      <w:r w:rsidR="003A307E" w:rsidRPr="00F01271">
        <w:rPr>
          <w:rFonts w:ascii="Lexend Deca" w:eastAsia="Times New Roman" w:hAnsi="Lexend Deca" w:cs="Arial"/>
          <w:sz w:val="24"/>
          <w:szCs w:val="24"/>
        </w:rPr>
        <w:t>ren’s</w:t>
      </w:r>
      <w:r w:rsidRPr="00F01271">
        <w:rPr>
          <w:rFonts w:ascii="Lexend Deca" w:eastAsia="Times New Roman" w:hAnsi="Lexend Deca" w:cs="Arial"/>
          <w:sz w:val="24"/>
          <w:szCs w:val="24"/>
        </w:rPr>
        <w:t xml:space="preserve"> rights approaches. </w:t>
      </w:r>
    </w:p>
    <w:p w14:paraId="35CB59BB" w14:textId="073B6B82" w:rsidR="000E7FE8" w:rsidRPr="00F01271" w:rsidRDefault="000E7FE8" w:rsidP="00C61118">
      <w:pPr>
        <w:numPr>
          <w:ilvl w:val="1"/>
          <w:numId w:val="12"/>
        </w:numPr>
        <w:rPr>
          <w:rFonts w:ascii="Lexend Deca" w:eastAsia="Times New Roman" w:hAnsi="Lexend Deca" w:cs="Arial"/>
          <w:sz w:val="24"/>
          <w:szCs w:val="24"/>
        </w:rPr>
      </w:pPr>
      <w:r w:rsidRPr="00F01271">
        <w:rPr>
          <w:rFonts w:ascii="Lexend Deca" w:eastAsia="Times New Roman" w:hAnsi="Lexend Deca" w:cs="Arial"/>
          <w:sz w:val="24"/>
          <w:szCs w:val="24"/>
        </w:rPr>
        <w:t xml:space="preserve">explain practical ways that public authorities </w:t>
      </w:r>
      <w:r w:rsidR="00661117" w:rsidRPr="00F01271">
        <w:rPr>
          <w:rFonts w:ascii="Lexend Deca" w:eastAsia="aria;" w:hAnsi="Lexend Deca" w:cs="Arial"/>
          <w:color w:val="000000" w:themeColor="text1"/>
          <w:sz w:val="24"/>
          <w:szCs w:val="24"/>
        </w:rPr>
        <w:t xml:space="preserve">and those carrying out public functions </w:t>
      </w:r>
      <w:r w:rsidRPr="00F01271">
        <w:rPr>
          <w:rFonts w:ascii="Lexend Deca" w:eastAsia="Times New Roman" w:hAnsi="Lexend Deca" w:cs="Arial"/>
          <w:sz w:val="24"/>
          <w:szCs w:val="24"/>
        </w:rPr>
        <w:t>can uphold the rights of children and young people.  </w:t>
      </w:r>
    </w:p>
    <w:p w14:paraId="553E20D7" w14:textId="75403925" w:rsidR="000E7FE8" w:rsidRPr="00F01271" w:rsidRDefault="000E7FE8" w:rsidP="00C61118">
      <w:pPr>
        <w:numPr>
          <w:ilvl w:val="1"/>
          <w:numId w:val="12"/>
        </w:numPr>
        <w:rPr>
          <w:rFonts w:ascii="Lexend Deca" w:eastAsia="Times New Roman" w:hAnsi="Lexend Deca" w:cs="Arial"/>
          <w:sz w:val="24"/>
          <w:szCs w:val="24"/>
        </w:rPr>
      </w:pPr>
      <w:r w:rsidRPr="00F01271">
        <w:rPr>
          <w:rFonts w:ascii="Lexend Deca" w:eastAsia="Times New Roman" w:hAnsi="Lexend Deca" w:cs="Arial"/>
          <w:sz w:val="24"/>
          <w:szCs w:val="24"/>
        </w:rPr>
        <w:t>communicate the key messages of the introductory guidance.  </w:t>
      </w:r>
    </w:p>
    <w:p w14:paraId="4B7EC400" w14:textId="269E8FEC" w:rsidR="000E7FE8" w:rsidRPr="00F01271" w:rsidRDefault="000E7FE8" w:rsidP="00C61118">
      <w:pPr>
        <w:pStyle w:val="xmsonormal"/>
        <w:numPr>
          <w:ilvl w:val="0"/>
          <w:numId w:val="12"/>
        </w:numPr>
        <w:shd w:val="clear" w:color="auto" w:fill="FFFFFF" w:themeFill="background1"/>
        <w:spacing w:after="120"/>
        <w:contextualSpacing/>
        <w:rPr>
          <w:rFonts w:ascii="Lexend Deca" w:hAnsi="Lexend Deca" w:cs="Arial"/>
          <w:sz w:val="24"/>
          <w:szCs w:val="24"/>
        </w:rPr>
      </w:pPr>
      <w:hyperlink r:id="rId54">
        <w:r w:rsidRPr="00F01271">
          <w:rPr>
            <w:rStyle w:val="Hyperlink"/>
            <w:rFonts w:ascii="Lexend Deca" w:hAnsi="Lexend Deca" w:cs="Arial"/>
            <w:sz w:val="24"/>
            <w:szCs w:val="24"/>
          </w:rPr>
          <w:t>How to involve children and young people in decision</w:t>
        </w:r>
        <w:r w:rsidR="003A307E" w:rsidRPr="00F01271">
          <w:rPr>
            <w:rStyle w:val="Hyperlink"/>
            <w:rFonts w:ascii="Lexend Deca" w:hAnsi="Lexend Deca" w:cs="Arial"/>
            <w:sz w:val="24"/>
            <w:szCs w:val="24"/>
          </w:rPr>
          <w:t xml:space="preserve"> </w:t>
        </w:r>
        <w:r w:rsidRPr="00F01271">
          <w:rPr>
            <w:rStyle w:val="Hyperlink"/>
            <w:rFonts w:ascii="Lexend Deca" w:hAnsi="Lexend Deca" w:cs="Arial"/>
            <w:sz w:val="24"/>
            <w:szCs w:val="24"/>
          </w:rPr>
          <w:t>making</w:t>
        </w:r>
      </w:hyperlink>
      <w:r w:rsidRPr="00F01271">
        <w:rPr>
          <w:rFonts w:ascii="Lexend Deca" w:hAnsi="Lexend Deca" w:cs="Arial"/>
          <w:color w:val="242424"/>
          <w:sz w:val="24"/>
          <w:szCs w:val="24"/>
        </w:rPr>
        <w:t xml:space="preserve"> – Guidance to support those who are required to or want to engage with children and young people as part of their decision</w:t>
      </w:r>
      <w:r w:rsidR="003A307E" w:rsidRPr="00F01271">
        <w:rPr>
          <w:rFonts w:ascii="Lexend Deca" w:hAnsi="Lexend Deca" w:cs="Arial"/>
          <w:color w:val="242424"/>
          <w:sz w:val="24"/>
          <w:szCs w:val="24"/>
        </w:rPr>
        <w:t xml:space="preserve"> </w:t>
      </w:r>
      <w:r w:rsidRPr="00F01271">
        <w:rPr>
          <w:rFonts w:ascii="Lexend Deca" w:hAnsi="Lexend Deca" w:cs="Arial"/>
          <w:color w:val="242424"/>
          <w:sz w:val="24"/>
          <w:szCs w:val="24"/>
        </w:rPr>
        <w:t xml:space="preserve">making. </w:t>
      </w:r>
    </w:p>
    <w:p w14:paraId="0EE7D808" w14:textId="62768E6A" w:rsidR="207883A1" w:rsidRPr="00F01271" w:rsidRDefault="207883A1" w:rsidP="000005CE">
      <w:pPr>
        <w:pStyle w:val="xmsonormal"/>
        <w:shd w:val="clear" w:color="auto" w:fill="FFFFFF" w:themeFill="background1"/>
        <w:spacing w:after="120"/>
        <w:contextualSpacing/>
        <w:rPr>
          <w:rFonts w:ascii="Lexend Deca" w:hAnsi="Lexend Deca" w:cs="Arial"/>
          <w:sz w:val="24"/>
          <w:szCs w:val="24"/>
        </w:rPr>
      </w:pPr>
    </w:p>
    <w:p w14:paraId="5932236B" w14:textId="75D3CB0B" w:rsidR="000E7FE8" w:rsidRPr="00F01271" w:rsidRDefault="000E7FE8" w:rsidP="00C61118">
      <w:pPr>
        <w:pStyle w:val="xmsonormal"/>
        <w:numPr>
          <w:ilvl w:val="0"/>
          <w:numId w:val="12"/>
        </w:numPr>
        <w:shd w:val="clear" w:color="auto" w:fill="FFFFFF"/>
        <w:spacing w:after="120"/>
        <w:contextualSpacing/>
        <w:rPr>
          <w:rFonts w:ascii="Lexend Deca" w:hAnsi="Lexend Deca" w:cs="Arial"/>
          <w:sz w:val="24"/>
          <w:szCs w:val="24"/>
        </w:rPr>
      </w:pPr>
      <w:r w:rsidRPr="00F01271">
        <w:rPr>
          <w:rFonts w:ascii="Lexend Deca" w:hAnsi="Lexend Deca" w:cs="Arial"/>
          <w:sz w:val="24"/>
          <w:szCs w:val="24"/>
        </w:rPr>
        <w:t xml:space="preserve">Informing parents, carers and families about children’s rights through a co-produced booklet, which sits on </w:t>
      </w:r>
      <w:hyperlink r:id="rId55">
        <w:r w:rsidRPr="00F01271">
          <w:rPr>
            <w:rStyle w:val="Hyperlink"/>
            <w:rFonts w:ascii="Lexend Deca" w:hAnsi="Lexend Deca" w:cs="Arial"/>
            <w:sz w:val="24"/>
            <w:szCs w:val="24"/>
          </w:rPr>
          <w:t>Parent Club</w:t>
        </w:r>
      </w:hyperlink>
      <w:r w:rsidRPr="00F01271">
        <w:rPr>
          <w:rFonts w:ascii="Lexend Deca" w:hAnsi="Lexend Deca" w:cs="Arial"/>
          <w:sz w:val="24"/>
          <w:szCs w:val="24"/>
        </w:rPr>
        <w:t xml:space="preserve"> and other parent</w:t>
      </w:r>
      <w:r w:rsidR="00FF42AB">
        <w:rPr>
          <w:rFonts w:ascii="Lexend Deca" w:hAnsi="Lexend Deca" w:cs="Arial"/>
          <w:sz w:val="24"/>
          <w:szCs w:val="24"/>
        </w:rPr>
        <w:t>/carer</w:t>
      </w:r>
      <w:r w:rsidRPr="00F01271">
        <w:rPr>
          <w:rFonts w:ascii="Lexend Deca" w:hAnsi="Lexend Deca" w:cs="Arial"/>
          <w:sz w:val="24"/>
          <w:szCs w:val="24"/>
        </w:rPr>
        <w:t xml:space="preserve"> spaces.</w:t>
      </w:r>
    </w:p>
    <w:p w14:paraId="37E65464" w14:textId="20E6C71F" w:rsidR="207883A1" w:rsidRPr="00F01271" w:rsidRDefault="207883A1" w:rsidP="00A356B0">
      <w:pPr>
        <w:pStyle w:val="xmsonormal"/>
        <w:shd w:val="clear" w:color="auto" w:fill="FFFFFF" w:themeFill="background1"/>
        <w:spacing w:after="120"/>
        <w:contextualSpacing/>
        <w:rPr>
          <w:rFonts w:ascii="Lexend Deca" w:hAnsi="Lexend Deca" w:cs="Arial"/>
          <w:sz w:val="24"/>
          <w:szCs w:val="24"/>
        </w:rPr>
      </w:pPr>
    </w:p>
    <w:p w14:paraId="73859D87" w14:textId="77777777" w:rsidR="000E7FE8" w:rsidRPr="00F01271" w:rsidRDefault="000E7FE8" w:rsidP="00C61118">
      <w:pPr>
        <w:pStyle w:val="xmsonormal"/>
        <w:numPr>
          <w:ilvl w:val="0"/>
          <w:numId w:val="12"/>
        </w:numPr>
        <w:shd w:val="clear" w:color="auto" w:fill="FFFFFF" w:themeFill="background1"/>
        <w:spacing w:after="120"/>
        <w:contextualSpacing/>
        <w:rPr>
          <w:rFonts w:ascii="Lexend Deca" w:hAnsi="Lexend Deca" w:cs="Arial"/>
          <w:sz w:val="24"/>
          <w:szCs w:val="24"/>
        </w:rPr>
      </w:pPr>
      <w:r w:rsidRPr="00F01271">
        <w:rPr>
          <w:rFonts w:ascii="Lexend Deca" w:hAnsi="Lexend Deca" w:cs="Arial"/>
          <w:sz w:val="24"/>
          <w:szCs w:val="24"/>
        </w:rPr>
        <w:t xml:space="preserve">Providing national funding for the </w:t>
      </w:r>
      <w:hyperlink r:id="rId56">
        <w:r w:rsidRPr="00F01271">
          <w:rPr>
            <w:rStyle w:val="Hyperlink"/>
            <w:rFonts w:ascii="Lexend Deca" w:hAnsi="Lexend Deca" w:cs="Arial"/>
            <w:sz w:val="24"/>
            <w:szCs w:val="24"/>
          </w:rPr>
          <w:t>Rights Respecting School Award Programme</w:t>
        </w:r>
      </w:hyperlink>
      <w:r w:rsidRPr="00F01271">
        <w:rPr>
          <w:rFonts w:ascii="Lexend Deca" w:hAnsi="Lexend Deca" w:cs="Arial"/>
          <w:sz w:val="24"/>
          <w:szCs w:val="24"/>
        </w:rPr>
        <w:t>.</w:t>
      </w:r>
    </w:p>
    <w:p w14:paraId="357FA5AC" w14:textId="669472C9" w:rsidR="207883A1" w:rsidRPr="00F01271" w:rsidRDefault="207883A1" w:rsidP="000005CE">
      <w:pPr>
        <w:pStyle w:val="xmsonormal"/>
        <w:shd w:val="clear" w:color="auto" w:fill="FFFFFF" w:themeFill="background1"/>
        <w:spacing w:after="120"/>
        <w:contextualSpacing/>
        <w:rPr>
          <w:rFonts w:ascii="Lexend Deca" w:hAnsi="Lexend Deca" w:cs="Arial"/>
          <w:sz w:val="24"/>
          <w:szCs w:val="24"/>
        </w:rPr>
      </w:pPr>
    </w:p>
    <w:p w14:paraId="67F94631" w14:textId="4F1ADD7E" w:rsidR="000E7FE8" w:rsidRPr="00F01271" w:rsidRDefault="53BD8B04" w:rsidP="00C61118">
      <w:pPr>
        <w:pStyle w:val="xmsonormal"/>
        <w:numPr>
          <w:ilvl w:val="0"/>
          <w:numId w:val="12"/>
        </w:numPr>
        <w:shd w:val="clear" w:color="auto" w:fill="FFFFFF" w:themeFill="background1"/>
        <w:spacing w:after="120"/>
        <w:contextualSpacing/>
        <w:rPr>
          <w:rFonts w:ascii="Lexend Deca" w:hAnsi="Lexend Deca" w:cs="Arial"/>
          <w:sz w:val="24"/>
          <w:szCs w:val="24"/>
        </w:rPr>
      </w:pPr>
      <w:r w:rsidRPr="00F01271">
        <w:rPr>
          <w:rFonts w:ascii="Lexend Deca" w:hAnsi="Lexend Deca" w:cs="Arial"/>
          <w:sz w:val="24"/>
          <w:szCs w:val="24"/>
        </w:rPr>
        <w:t xml:space="preserve">A new Introduction to Children’s Rights </w:t>
      </w:r>
      <w:r w:rsidR="00FD31DD" w:rsidRPr="00F01271">
        <w:rPr>
          <w:rFonts w:ascii="Lexend Deca" w:hAnsi="Lexend Deca" w:cs="Arial"/>
          <w:sz w:val="24"/>
          <w:szCs w:val="24"/>
        </w:rPr>
        <w:t>e</w:t>
      </w:r>
      <w:r w:rsidR="003A307E" w:rsidRPr="00F01271">
        <w:rPr>
          <w:rFonts w:ascii="Lexend Deca" w:hAnsi="Lexend Deca" w:cs="Arial"/>
          <w:sz w:val="24"/>
          <w:szCs w:val="24"/>
        </w:rPr>
        <w:t>L</w:t>
      </w:r>
      <w:r w:rsidRPr="00F01271">
        <w:rPr>
          <w:rFonts w:ascii="Lexend Deca" w:hAnsi="Lexend Deca" w:cs="Arial"/>
          <w:sz w:val="24"/>
          <w:szCs w:val="24"/>
        </w:rPr>
        <w:t>earning was launched internally in Scottish Government</w:t>
      </w:r>
      <w:r w:rsidR="00612C5D" w:rsidRPr="00F01271">
        <w:rPr>
          <w:rFonts w:ascii="Lexend Deca" w:hAnsi="Lexend Deca" w:cs="Arial"/>
          <w:sz w:val="24"/>
          <w:szCs w:val="24"/>
        </w:rPr>
        <w:t>.</w:t>
      </w:r>
      <w:r w:rsidRPr="00F01271">
        <w:rPr>
          <w:rFonts w:ascii="Lexend Deca" w:hAnsi="Lexend Deca" w:cs="Arial"/>
          <w:sz w:val="24"/>
          <w:szCs w:val="24"/>
        </w:rPr>
        <w:t xml:space="preserve"> </w:t>
      </w:r>
      <w:r w:rsidR="00FD31DD" w:rsidRPr="00F01271">
        <w:rPr>
          <w:rFonts w:ascii="Lexend Deca" w:hAnsi="Lexend Deca" w:cs="Arial"/>
          <w:sz w:val="24"/>
          <w:szCs w:val="24"/>
        </w:rPr>
        <w:t xml:space="preserve">The </w:t>
      </w:r>
      <w:r w:rsidRPr="00F01271">
        <w:rPr>
          <w:rFonts w:ascii="Lexend Deca" w:hAnsi="Lexend Deca" w:cs="Arial"/>
          <w:sz w:val="24"/>
          <w:szCs w:val="24"/>
        </w:rPr>
        <w:t>e</w:t>
      </w:r>
      <w:r w:rsidR="00EA119F">
        <w:rPr>
          <w:rFonts w:ascii="Lexend Deca" w:hAnsi="Lexend Deca" w:cs="Arial"/>
          <w:sz w:val="24"/>
          <w:szCs w:val="24"/>
        </w:rPr>
        <w:t>-</w:t>
      </w:r>
      <w:r w:rsidR="003A307E" w:rsidRPr="00F01271">
        <w:rPr>
          <w:rFonts w:ascii="Lexend Deca" w:hAnsi="Lexend Deca" w:cs="Arial"/>
          <w:sz w:val="24"/>
          <w:szCs w:val="24"/>
        </w:rPr>
        <w:t>L</w:t>
      </w:r>
      <w:r w:rsidRPr="00F01271">
        <w:rPr>
          <w:rFonts w:ascii="Lexend Deca" w:hAnsi="Lexend Deca" w:cs="Arial"/>
          <w:sz w:val="24"/>
          <w:szCs w:val="24"/>
        </w:rPr>
        <w:t xml:space="preserve">earning </w:t>
      </w:r>
      <w:r w:rsidR="00FD31DD" w:rsidRPr="00F01271">
        <w:rPr>
          <w:rFonts w:ascii="Lexend Deca" w:hAnsi="Lexend Deca" w:cs="Arial"/>
          <w:sz w:val="24"/>
          <w:szCs w:val="24"/>
        </w:rPr>
        <w:t xml:space="preserve">is </w:t>
      </w:r>
      <w:r w:rsidRPr="00F01271">
        <w:rPr>
          <w:rFonts w:ascii="Lexend Deca" w:hAnsi="Lexend Deca" w:cs="Arial"/>
          <w:sz w:val="24"/>
          <w:szCs w:val="24"/>
        </w:rPr>
        <w:t xml:space="preserve">now a </w:t>
      </w:r>
      <w:r w:rsidR="00F01271" w:rsidRPr="00F01271">
        <w:rPr>
          <w:rFonts w:ascii="Lexend Deca" w:hAnsi="Lexend Deca" w:cs="Arial"/>
          <w:sz w:val="24"/>
          <w:szCs w:val="24"/>
        </w:rPr>
        <w:t>prerequisite</w:t>
      </w:r>
      <w:r w:rsidRPr="00F01271">
        <w:rPr>
          <w:rFonts w:ascii="Lexend Deca" w:hAnsi="Lexend Deca" w:cs="Arial"/>
          <w:sz w:val="24"/>
          <w:szCs w:val="24"/>
        </w:rPr>
        <w:t xml:space="preserve"> to the training sessions </w:t>
      </w:r>
      <w:r w:rsidR="1A9CF880" w:rsidRPr="00F01271">
        <w:rPr>
          <w:rFonts w:ascii="Lexend Deca" w:hAnsi="Lexend Deca" w:cs="Arial"/>
          <w:sz w:val="24"/>
          <w:szCs w:val="24"/>
        </w:rPr>
        <w:t>Scottish Government</w:t>
      </w:r>
      <w:r w:rsidRPr="00F01271">
        <w:rPr>
          <w:rFonts w:ascii="Lexend Deca" w:hAnsi="Lexend Deca" w:cs="Arial"/>
          <w:sz w:val="24"/>
          <w:szCs w:val="24"/>
        </w:rPr>
        <w:t xml:space="preserve"> offer which will focus on introducing colleagues to CRWIAs.</w:t>
      </w:r>
    </w:p>
    <w:p w14:paraId="0036F42F" w14:textId="77777777" w:rsidR="000005CE" w:rsidRPr="00F01271" w:rsidRDefault="000005CE" w:rsidP="00ED6E50">
      <w:pPr>
        <w:pStyle w:val="Heading2"/>
        <w:rPr>
          <w:rFonts w:ascii="Lexend Deca" w:eastAsia="aria;" w:hAnsi="Lexend Deca" w:cs="Arial"/>
          <w:b/>
          <w:bCs/>
          <w:color w:val="1F3763"/>
          <w:sz w:val="24"/>
          <w:szCs w:val="24"/>
        </w:rPr>
      </w:pPr>
    </w:p>
    <w:p w14:paraId="0F8151AE" w14:textId="40B5241B" w:rsidR="00ED6E50" w:rsidRPr="00F01271" w:rsidRDefault="40BC189C"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 xml:space="preserve">If nationally we are being asked to do more for young people at a time of budget cuts, what will happen realistically? </w:t>
      </w:r>
    </w:p>
    <w:p w14:paraId="317EB456" w14:textId="661D9DD2" w:rsidR="00080EC3" w:rsidRPr="00F01271" w:rsidRDefault="5517DA4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As noted</w:t>
      </w:r>
      <w:r w:rsidR="00ED51CA" w:rsidRPr="00F01271">
        <w:rPr>
          <w:rFonts w:ascii="Lexend Deca" w:eastAsia="aria;" w:hAnsi="Lexend Deca" w:cs="Arial"/>
          <w:color w:val="000000" w:themeColor="text1"/>
          <w:sz w:val="24"/>
          <w:szCs w:val="24"/>
        </w:rPr>
        <w:t xml:space="preserve"> in the question</w:t>
      </w:r>
      <w:r w:rsidR="00C611B2">
        <w:rPr>
          <w:rFonts w:ascii="Lexend Deca" w:eastAsia="aria;" w:hAnsi="Lexend Deca" w:cs="Arial"/>
          <w:color w:val="000000" w:themeColor="text1"/>
          <w:sz w:val="24"/>
          <w:szCs w:val="24"/>
        </w:rPr>
        <w:t xml:space="preserve"> </w:t>
      </w:r>
      <w:hyperlink w:anchor="_Is_this_another" w:history="1">
        <w:r w:rsidR="00C611B2" w:rsidRPr="00C611B2">
          <w:rPr>
            <w:rStyle w:val="Hyperlink"/>
            <w:rFonts w:ascii="Lexend Deca" w:eastAsia="aria;" w:hAnsi="Lexend Deca" w:cs="Arial"/>
            <w:sz w:val="24"/>
            <w:szCs w:val="24"/>
          </w:rPr>
          <w:t>'Is this another box ticking exercise?'</w:t>
        </w:r>
      </w:hyperlink>
      <w:r w:rsidRPr="00F01271">
        <w:rPr>
          <w:rFonts w:ascii="Lexend Deca" w:eastAsia="aria;" w:hAnsi="Lexend Deca" w:cs="Arial"/>
          <w:color w:val="000000" w:themeColor="text1"/>
          <w:sz w:val="24"/>
          <w:szCs w:val="24"/>
        </w:rPr>
        <w:t xml:space="preserve">, a </w:t>
      </w:r>
      <w:r w:rsidR="006E5FD0" w:rsidRPr="00F01271">
        <w:rPr>
          <w:rFonts w:ascii="Lexend Deca" w:eastAsia="aria;" w:hAnsi="Lexend Deca" w:cs="Arial"/>
          <w:color w:val="000000" w:themeColor="text1"/>
          <w:sz w:val="24"/>
          <w:szCs w:val="24"/>
        </w:rPr>
        <w:t>c</w:t>
      </w:r>
      <w:r w:rsidRPr="00F01271">
        <w:rPr>
          <w:rFonts w:ascii="Lexend Deca" w:eastAsia="aria;" w:hAnsi="Lexend Deca" w:cs="Arial"/>
          <w:color w:val="000000" w:themeColor="text1"/>
          <w:sz w:val="24"/>
          <w:szCs w:val="24"/>
        </w:rPr>
        <w:t xml:space="preserve">hildren’s </w:t>
      </w:r>
      <w:r w:rsidR="006E5FD0" w:rsidRPr="00F01271">
        <w:rPr>
          <w:rFonts w:ascii="Lexend Deca" w:eastAsia="aria;" w:hAnsi="Lexend Deca" w:cs="Arial"/>
          <w:color w:val="000000" w:themeColor="text1"/>
          <w:sz w:val="24"/>
          <w:szCs w:val="24"/>
        </w:rPr>
        <w:t>h</w:t>
      </w:r>
      <w:r w:rsidRPr="00F01271">
        <w:rPr>
          <w:rFonts w:ascii="Lexend Deca" w:eastAsia="aria;" w:hAnsi="Lexend Deca" w:cs="Arial"/>
          <w:color w:val="000000" w:themeColor="text1"/>
          <w:sz w:val="24"/>
          <w:szCs w:val="24"/>
        </w:rPr>
        <w:t xml:space="preserve">uman </w:t>
      </w:r>
      <w:r w:rsidR="006E5FD0" w:rsidRPr="00F01271">
        <w:rPr>
          <w:rFonts w:ascii="Lexend Deca" w:eastAsia="aria;" w:hAnsi="Lexend Deca" w:cs="Arial"/>
          <w:color w:val="000000" w:themeColor="text1"/>
          <w:sz w:val="24"/>
          <w:szCs w:val="24"/>
        </w:rPr>
        <w:t>r</w:t>
      </w:r>
      <w:r w:rsidRPr="00F01271">
        <w:rPr>
          <w:rFonts w:ascii="Lexend Deca" w:eastAsia="aria;" w:hAnsi="Lexend Deca" w:cs="Arial"/>
          <w:color w:val="000000" w:themeColor="text1"/>
          <w:sz w:val="24"/>
          <w:szCs w:val="24"/>
        </w:rPr>
        <w:t xml:space="preserve">ights </w:t>
      </w:r>
      <w:r w:rsidR="006E5FD0" w:rsidRPr="00F01271">
        <w:rPr>
          <w:rFonts w:ascii="Lexend Deca" w:eastAsia="aria;" w:hAnsi="Lexend Deca" w:cs="Arial"/>
          <w:color w:val="000000" w:themeColor="text1"/>
          <w:sz w:val="24"/>
          <w:szCs w:val="24"/>
        </w:rPr>
        <w:t>a</w:t>
      </w:r>
      <w:r w:rsidRPr="00F01271">
        <w:rPr>
          <w:rFonts w:ascii="Lexend Deca" w:eastAsia="aria;" w:hAnsi="Lexend Deca" w:cs="Arial"/>
          <w:color w:val="000000" w:themeColor="text1"/>
          <w:sz w:val="24"/>
          <w:szCs w:val="24"/>
        </w:rPr>
        <w:t xml:space="preserve">pproach allows for better decision making so that resources can be allocated effectively. </w:t>
      </w:r>
    </w:p>
    <w:p w14:paraId="16F83970" w14:textId="5007173B" w:rsidR="00080EC3" w:rsidRPr="00F01271" w:rsidRDefault="0020502D" w:rsidP="00080EC3">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lastRenderedPageBreak/>
        <w:t>T</w:t>
      </w:r>
      <w:r w:rsidR="00080EC3" w:rsidRPr="00F01271">
        <w:rPr>
          <w:rFonts w:ascii="Lexend Deca" w:eastAsia="aria;" w:hAnsi="Lexend Deca" w:cs="Arial"/>
          <w:color w:val="000000" w:themeColor="text1"/>
          <w:sz w:val="24"/>
          <w:szCs w:val="24"/>
        </w:rPr>
        <w:t>ools like Child Rights Impact Assessments</w:t>
      </w:r>
      <w:r w:rsidRPr="00F01271">
        <w:rPr>
          <w:rFonts w:ascii="Lexend Deca" w:eastAsia="aria;" w:hAnsi="Lexend Deca" w:cs="Arial"/>
          <w:color w:val="000000" w:themeColor="text1"/>
          <w:sz w:val="24"/>
          <w:szCs w:val="24"/>
        </w:rPr>
        <w:t xml:space="preserve"> </w:t>
      </w:r>
      <w:r w:rsidR="6A8A76A0" w:rsidRPr="00F01271">
        <w:rPr>
          <w:rFonts w:ascii="Lexend Deca" w:eastAsia="aria;" w:hAnsi="Lexend Deca" w:cs="Arial"/>
          <w:color w:val="000000" w:themeColor="text1"/>
          <w:sz w:val="24"/>
          <w:szCs w:val="24"/>
        </w:rPr>
        <w:t>and</w:t>
      </w:r>
      <w:r w:rsidRPr="00F01271">
        <w:rPr>
          <w:rFonts w:ascii="Lexend Deca" w:eastAsia="aria;" w:hAnsi="Lexend Deca" w:cs="Arial"/>
          <w:color w:val="000000" w:themeColor="text1"/>
          <w:sz w:val="24"/>
          <w:szCs w:val="24"/>
        </w:rPr>
        <w:t xml:space="preserve"> child rights budgeting can be used to</w:t>
      </w:r>
      <w:r w:rsidR="00080EC3" w:rsidRPr="00F01271">
        <w:rPr>
          <w:rFonts w:ascii="Lexend Deca" w:eastAsia="aria;" w:hAnsi="Lexend Deca" w:cs="Arial"/>
          <w:color w:val="000000" w:themeColor="text1"/>
          <w:sz w:val="24"/>
          <w:szCs w:val="24"/>
        </w:rPr>
        <w:t xml:space="preserve"> support decision</w:t>
      </w:r>
      <w:r w:rsidR="0062727A" w:rsidRPr="00F01271">
        <w:rPr>
          <w:rFonts w:ascii="Lexend Deca" w:eastAsia="aria;" w:hAnsi="Lexend Deca" w:cs="Arial"/>
          <w:color w:val="000000" w:themeColor="text1"/>
          <w:sz w:val="24"/>
          <w:szCs w:val="24"/>
        </w:rPr>
        <w:t>-</w:t>
      </w:r>
      <w:r w:rsidR="00080EC3" w:rsidRPr="00F01271">
        <w:rPr>
          <w:rFonts w:ascii="Lexend Deca" w:eastAsia="aria;" w:hAnsi="Lexend Deca" w:cs="Arial"/>
          <w:color w:val="000000" w:themeColor="text1"/>
          <w:sz w:val="24"/>
          <w:szCs w:val="24"/>
        </w:rPr>
        <w:t>makers to consider the impact of their work on children’s rights, provide space to maximise benefits for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w:t>
      </w:r>
      <w:r w:rsidR="00080EC3" w:rsidRPr="00F01271">
        <w:rPr>
          <w:rFonts w:ascii="Lexend Deca" w:eastAsia="aria;" w:hAnsi="Lexend Deca" w:cs="Arial"/>
          <w:color w:val="000000" w:themeColor="text1"/>
          <w:sz w:val="24"/>
          <w:szCs w:val="24"/>
        </w:rPr>
        <w:t xml:space="preserve"> mitigate possible risks, and allocate resources accordingly. This can be done at various levels of decision</w:t>
      </w:r>
      <w:r w:rsidR="0062727A" w:rsidRPr="00F01271">
        <w:rPr>
          <w:rFonts w:ascii="Lexend Deca" w:eastAsia="aria;" w:hAnsi="Lexend Deca" w:cs="Arial"/>
          <w:color w:val="000000" w:themeColor="text1"/>
          <w:sz w:val="24"/>
          <w:szCs w:val="24"/>
        </w:rPr>
        <w:t>-</w:t>
      </w:r>
      <w:r w:rsidR="00080EC3" w:rsidRPr="00F01271">
        <w:rPr>
          <w:rFonts w:ascii="Lexend Deca" w:eastAsia="aria;" w:hAnsi="Lexend Deca" w:cs="Arial"/>
          <w:color w:val="000000" w:themeColor="text1"/>
          <w:sz w:val="24"/>
          <w:szCs w:val="24"/>
        </w:rPr>
        <w:t>making, for example in setting strategic priorities for a service over a longer period of time, as well as on shorter term project work. Taking a consistent approach allows work to be prioritised</w:t>
      </w:r>
      <w:r w:rsidRPr="00F01271">
        <w:rPr>
          <w:rFonts w:ascii="Lexend Deca" w:eastAsia="aria;" w:hAnsi="Lexend Deca" w:cs="Arial"/>
          <w:color w:val="000000" w:themeColor="text1"/>
          <w:sz w:val="24"/>
          <w:szCs w:val="24"/>
        </w:rPr>
        <w:t xml:space="preserve"> </w:t>
      </w:r>
      <w:r w:rsidR="00080EC3" w:rsidRPr="00F01271">
        <w:rPr>
          <w:rFonts w:ascii="Lexend Deca" w:eastAsia="aria;" w:hAnsi="Lexend Deca" w:cs="Arial"/>
          <w:color w:val="000000" w:themeColor="text1"/>
          <w:sz w:val="24"/>
          <w:szCs w:val="24"/>
        </w:rPr>
        <w:t>with a more rigorous underpinning of children’s rights.</w:t>
      </w:r>
    </w:p>
    <w:p w14:paraId="25CE2F45" w14:textId="7954428D" w:rsidR="00ED6E50" w:rsidRPr="00F01271" w:rsidRDefault="5517DA4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There is information in the </w:t>
      </w:r>
      <w:hyperlink r:id="rId57" w:history="1">
        <w:r w:rsidR="00FF42AB">
          <w:rPr>
            <w:rStyle w:val="Hyperlink"/>
            <w:rFonts w:ascii="Lexend Deca" w:eastAsia="aria;" w:hAnsi="Lexend Deca" w:cs="Arial"/>
            <w:sz w:val="24"/>
            <w:szCs w:val="24"/>
          </w:rPr>
          <w:t>Children's Rights Skills and Knowledge Framework</w:t>
        </w:r>
      </w:hyperlink>
      <w:r w:rsidRPr="00F01271">
        <w:rPr>
          <w:rFonts w:ascii="Lexend Deca" w:eastAsia="aria;" w:hAnsi="Lexend Deca" w:cs="Arial"/>
          <w:color w:val="000000" w:themeColor="text1"/>
          <w:sz w:val="24"/>
          <w:szCs w:val="24"/>
        </w:rPr>
        <w:t xml:space="preserve"> about children’s rights budgeting</w:t>
      </w:r>
      <w:r w:rsidR="0020502D" w:rsidRPr="00F01271">
        <w:rPr>
          <w:rFonts w:ascii="Lexend Deca" w:eastAsia="aria;" w:hAnsi="Lexend Deca" w:cs="Arial"/>
          <w:color w:val="000000" w:themeColor="text1"/>
          <w:sz w:val="24"/>
          <w:szCs w:val="24"/>
        </w:rPr>
        <w:t xml:space="preserve"> and Child Rights Impact Assessments</w:t>
      </w:r>
      <w:r w:rsidRPr="00F01271">
        <w:rPr>
          <w:rFonts w:ascii="Lexend Deca" w:eastAsia="aria;" w:hAnsi="Lexend Deca" w:cs="Arial"/>
          <w:color w:val="000000" w:themeColor="text1"/>
          <w:sz w:val="24"/>
          <w:szCs w:val="24"/>
        </w:rPr>
        <w:t xml:space="preserve">, </w:t>
      </w:r>
      <w:r w:rsidR="0020502D" w:rsidRPr="00F01271">
        <w:rPr>
          <w:rFonts w:ascii="Lexend Deca" w:eastAsia="aria;" w:hAnsi="Lexend Deca" w:cs="Arial"/>
          <w:color w:val="000000" w:themeColor="text1"/>
          <w:sz w:val="24"/>
          <w:szCs w:val="24"/>
        </w:rPr>
        <w:t>and</w:t>
      </w:r>
      <w:r w:rsidRPr="00F01271">
        <w:rPr>
          <w:rFonts w:ascii="Lexend Deca" w:eastAsia="aria;" w:hAnsi="Lexend Deca" w:cs="Arial"/>
          <w:color w:val="000000" w:themeColor="text1"/>
          <w:sz w:val="24"/>
          <w:szCs w:val="24"/>
        </w:rPr>
        <w:t xml:space="preserve"> resources </w:t>
      </w:r>
      <w:r w:rsidR="00080EC3" w:rsidRPr="00F01271">
        <w:rPr>
          <w:rFonts w:ascii="Lexend Deca" w:eastAsia="aria;" w:hAnsi="Lexend Deca" w:cs="Arial"/>
          <w:color w:val="000000" w:themeColor="text1"/>
          <w:sz w:val="24"/>
          <w:szCs w:val="24"/>
        </w:rPr>
        <w:t>within the</w:t>
      </w:r>
      <w:r w:rsidR="00C611B2">
        <w:rPr>
          <w:rFonts w:ascii="Lexend Deca" w:eastAsia="aria;" w:hAnsi="Lexend Deca" w:cs="Arial"/>
          <w:color w:val="000000" w:themeColor="text1"/>
          <w:sz w:val="24"/>
          <w:szCs w:val="24"/>
        </w:rPr>
        <w:t xml:space="preserve"> </w:t>
      </w:r>
      <w:hyperlink r:id="rId58" w:history="1">
        <w:r w:rsidR="00C611B2" w:rsidRPr="00C611B2">
          <w:rPr>
            <w:rStyle w:val="Hyperlink"/>
            <w:rFonts w:ascii="Lexend Deca" w:eastAsia="aria;" w:hAnsi="Lexend Deca" w:cs="Arial"/>
            <w:sz w:val="24"/>
            <w:szCs w:val="24"/>
          </w:rPr>
          <w:t>Learning Library.</w:t>
        </w:r>
      </w:hyperlink>
      <w:r w:rsidR="00080EC3" w:rsidRPr="00F01271">
        <w:rPr>
          <w:rFonts w:ascii="Lexend Deca" w:eastAsia="aria;" w:hAnsi="Lexend Deca" w:cs="Arial"/>
          <w:color w:val="000000" w:themeColor="text1"/>
          <w:sz w:val="24"/>
          <w:szCs w:val="24"/>
        </w:rPr>
        <w:t xml:space="preserve"> </w:t>
      </w:r>
    </w:p>
    <w:p w14:paraId="5D6B9DD3" w14:textId="01F6456A" w:rsidR="000E7FE8" w:rsidRPr="00F01271" w:rsidRDefault="53BD8B04"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How will children’s rights work be resourced both financially and through staffing?</w:t>
      </w:r>
    </w:p>
    <w:p w14:paraId="04929A85" w14:textId="51C7CF0A" w:rsidR="000E7FE8" w:rsidRPr="00F01271" w:rsidRDefault="0088121A" w:rsidP="000E7FE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 Scottish Government invest</w:t>
      </w:r>
      <w:r w:rsidR="00123301" w:rsidRPr="00F01271">
        <w:rPr>
          <w:rFonts w:ascii="Lexend Deca" w:eastAsia="aria;" w:hAnsi="Lexend Deca" w:cs="Arial"/>
          <w:color w:val="000000" w:themeColor="text1"/>
          <w:sz w:val="24"/>
          <w:szCs w:val="24"/>
        </w:rPr>
        <w:t>ed</w:t>
      </w:r>
      <w:r w:rsidRPr="00F01271">
        <w:rPr>
          <w:rFonts w:ascii="Lexend Deca" w:eastAsia="aria;" w:hAnsi="Lexend Deca" w:cs="Arial"/>
          <w:color w:val="000000" w:themeColor="text1"/>
          <w:sz w:val="24"/>
          <w:szCs w:val="24"/>
        </w:rPr>
        <w:t xml:space="preserve"> </w:t>
      </w:r>
      <w:r w:rsidR="001E2DAE" w:rsidRPr="00F01271">
        <w:rPr>
          <w:rFonts w:ascii="Lexend Deca" w:eastAsia="aria;" w:hAnsi="Lexend Deca" w:cs="Arial"/>
          <w:color w:val="000000" w:themeColor="text1"/>
          <w:sz w:val="24"/>
          <w:szCs w:val="24"/>
        </w:rPr>
        <w:t xml:space="preserve">over </w:t>
      </w:r>
      <w:r w:rsidRPr="00F01271">
        <w:rPr>
          <w:rFonts w:ascii="Lexend Deca" w:eastAsia="aria;" w:hAnsi="Lexend Deca" w:cs="Arial"/>
          <w:color w:val="000000" w:themeColor="text1"/>
          <w:sz w:val="24"/>
          <w:szCs w:val="24"/>
        </w:rPr>
        <w:t>£4m per year b</w:t>
      </w:r>
      <w:r w:rsidR="53BD8B04" w:rsidRPr="00F01271">
        <w:rPr>
          <w:rFonts w:ascii="Lexend Deca" w:eastAsia="aria;" w:hAnsi="Lexend Deca" w:cs="Arial"/>
          <w:color w:val="000000" w:themeColor="text1"/>
          <w:sz w:val="24"/>
          <w:szCs w:val="24"/>
        </w:rPr>
        <w:t>etween 2021 and March 2024</w:t>
      </w:r>
      <w:r w:rsidR="00123301" w:rsidRPr="00F01271">
        <w:rPr>
          <w:rFonts w:ascii="Lexend Deca" w:eastAsia="aria;" w:hAnsi="Lexend Deca" w:cs="Arial"/>
          <w:color w:val="000000" w:themeColor="text1"/>
          <w:sz w:val="24"/>
          <w:szCs w:val="24"/>
        </w:rPr>
        <w:t>,</w:t>
      </w:r>
      <w:r w:rsidR="53BD8B04" w:rsidRPr="00F01271">
        <w:rPr>
          <w:rFonts w:ascii="Lexend Deca" w:eastAsia="aria;" w:hAnsi="Lexend Deca" w:cs="Arial"/>
          <w:color w:val="000000" w:themeColor="text1"/>
          <w:sz w:val="24"/>
          <w:szCs w:val="24"/>
        </w:rPr>
        <w:t xml:space="preserve"> to support the delivery of a fundamental shift in how children’s rights are respected, </w:t>
      </w:r>
      <w:r w:rsidR="00C16668" w:rsidRPr="00F01271">
        <w:rPr>
          <w:rFonts w:ascii="Lexend Deca" w:eastAsia="aria;" w:hAnsi="Lexend Deca" w:cs="Arial"/>
          <w:color w:val="000000" w:themeColor="text1"/>
          <w:sz w:val="24"/>
          <w:szCs w:val="24"/>
        </w:rPr>
        <w:t>protected,</w:t>
      </w:r>
      <w:r w:rsidR="53BD8B04" w:rsidRPr="00F01271">
        <w:rPr>
          <w:rFonts w:ascii="Lexend Deca" w:eastAsia="aria;" w:hAnsi="Lexend Deca" w:cs="Arial"/>
          <w:color w:val="000000" w:themeColor="text1"/>
          <w:sz w:val="24"/>
          <w:szCs w:val="24"/>
        </w:rPr>
        <w:t xml:space="preserve"> and fulfilled in Scotland.</w:t>
      </w:r>
    </w:p>
    <w:p w14:paraId="073EA541" w14:textId="339002A1" w:rsidR="000E7FE8" w:rsidRPr="00F01271" w:rsidRDefault="008806B3" w:rsidP="000E7FE8">
      <w:pPr>
        <w:rPr>
          <w:rFonts w:ascii="Lexend Deca" w:eastAsia="aria;" w:hAnsi="Lexend Deca" w:cs="Arial"/>
          <w:color w:val="000000" w:themeColor="text1"/>
          <w:sz w:val="24"/>
          <w:szCs w:val="24"/>
        </w:rPr>
      </w:pPr>
      <w:hyperlink r:id="rId59" w:history="1">
        <w:r w:rsidRPr="00F01271">
          <w:rPr>
            <w:rStyle w:val="Hyperlink"/>
            <w:rFonts w:ascii="Lexend Deca" w:eastAsia="aria;" w:hAnsi="Lexend Deca" w:cs="Arial"/>
            <w:sz w:val="24"/>
            <w:szCs w:val="24"/>
          </w:rPr>
          <w:t>Scottish Government’s</w:t>
        </w:r>
        <w:r w:rsidR="000E7FE8" w:rsidRPr="00F01271">
          <w:rPr>
            <w:rStyle w:val="Hyperlink"/>
            <w:rFonts w:ascii="Lexend Deca" w:eastAsia="aria;" w:hAnsi="Lexend Deca" w:cs="Arial"/>
            <w:sz w:val="24"/>
            <w:szCs w:val="24"/>
          </w:rPr>
          <w:t xml:space="preserve"> action plan for 2021 to 2024</w:t>
        </w:r>
      </w:hyperlink>
      <w:r w:rsidR="008530E9" w:rsidRPr="00F01271">
        <w:rPr>
          <w:rFonts w:ascii="Lexend Deca" w:hAnsi="Lexend Deca"/>
          <w:sz w:val="24"/>
          <w:szCs w:val="24"/>
        </w:rPr>
        <w:t xml:space="preserve"> </w:t>
      </w:r>
      <w:r w:rsidR="00D553E1" w:rsidRPr="00F01271">
        <w:rPr>
          <w:rFonts w:ascii="Lexend Deca" w:eastAsia="aria;" w:hAnsi="Lexend Deca" w:cs="Arial"/>
          <w:color w:val="000000" w:themeColor="text1"/>
          <w:sz w:val="24"/>
          <w:szCs w:val="24"/>
        </w:rPr>
        <w:t xml:space="preserve">included </w:t>
      </w:r>
      <w:r w:rsidR="000E7FE8" w:rsidRPr="00F01271">
        <w:rPr>
          <w:rFonts w:ascii="Lexend Deca" w:eastAsia="aria;" w:hAnsi="Lexend Deca" w:cs="Arial"/>
          <w:color w:val="000000" w:themeColor="text1"/>
          <w:sz w:val="24"/>
          <w:szCs w:val="24"/>
        </w:rPr>
        <w:t xml:space="preserve">building the capacity for public authorities </w:t>
      </w:r>
      <w:r w:rsidR="00661117" w:rsidRPr="00F01271">
        <w:rPr>
          <w:rFonts w:ascii="Lexend Deca" w:eastAsia="aria;" w:hAnsi="Lexend Deca" w:cs="Arial"/>
          <w:color w:val="000000" w:themeColor="text1"/>
          <w:sz w:val="24"/>
          <w:szCs w:val="24"/>
        </w:rPr>
        <w:t xml:space="preserve">and those carrying out public functions </w:t>
      </w:r>
      <w:r w:rsidR="000E7FE8" w:rsidRPr="00F01271">
        <w:rPr>
          <w:rFonts w:ascii="Lexend Deca" w:eastAsia="aria;" w:hAnsi="Lexend Deca" w:cs="Arial"/>
          <w:color w:val="000000" w:themeColor="text1"/>
          <w:sz w:val="24"/>
          <w:szCs w:val="24"/>
        </w:rPr>
        <w:t>to take a child</w:t>
      </w:r>
      <w:r w:rsidR="006E5FD0" w:rsidRPr="00F01271">
        <w:rPr>
          <w:rFonts w:ascii="Lexend Deca" w:eastAsia="aria;" w:hAnsi="Lexend Deca" w:cs="Arial"/>
          <w:color w:val="000000" w:themeColor="text1"/>
          <w:sz w:val="24"/>
          <w:szCs w:val="24"/>
        </w:rPr>
        <w:t>ren’s human</w:t>
      </w:r>
      <w:r w:rsidR="000E7FE8" w:rsidRPr="00F01271">
        <w:rPr>
          <w:rFonts w:ascii="Lexend Deca" w:eastAsia="aria;" w:hAnsi="Lexend Deca" w:cs="Arial"/>
          <w:color w:val="000000" w:themeColor="text1"/>
          <w:sz w:val="24"/>
          <w:szCs w:val="24"/>
        </w:rPr>
        <w:t xml:space="preserve"> rights approach in the design and delivery of services and ensuring that children, young people, their </w:t>
      </w:r>
      <w:r w:rsidR="00C16668" w:rsidRPr="00F01271">
        <w:rPr>
          <w:rFonts w:ascii="Lexend Deca" w:eastAsia="aria;" w:hAnsi="Lexend Deca" w:cs="Arial"/>
          <w:color w:val="000000" w:themeColor="text1"/>
          <w:sz w:val="24"/>
          <w:szCs w:val="24"/>
        </w:rPr>
        <w:t>families,</w:t>
      </w:r>
      <w:r w:rsidR="000E7FE8" w:rsidRPr="00F01271">
        <w:rPr>
          <w:rFonts w:ascii="Lexend Deca" w:eastAsia="aria;" w:hAnsi="Lexend Deca" w:cs="Arial"/>
          <w:color w:val="000000" w:themeColor="text1"/>
          <w:sz w:val="24"/>
          <w:szCs w:val="24"/>
        </w:rPr>
        <w:t xml:space="preserve"> and all of Scottish society are aware of and understand the UNCRC.</w:t>
      </w:r>
    </w:p>
    <w:p w14:paraId="0956664A" w14:textId="1AC657FD" w:rsidR="000E7FE8" w:rsidRPr="00F01271" w:rsidRDefault="6470936D" w:rsidP="000E7FE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Scottish Government</w:t>
      </w:r>
      <w:r w:rsidR="53BD8B04" w:rsidRPr="00F01271">
        <w:rPr>
          <w:rFonts w:ascii="Lexend Deca" w:eastAsia="aria;" w:hAnsi="Lexend Deca" w:cs="Arial"/>
          <w:color w:val="000000" w:themeColor="text1"/>
          <w:sz w:val="24"/>
          <w:szCs w:val="24"/>
        </w:rPr>
        <w:t xml:space="preserve"> ha</w:t>
      </w:r>
      <w:r w:rsidR="05614881" w:rsidRPr="00F01271">
        <w:rPr>
          <w:rFonts w:ascii="Lexend Deca" w:eastAsia="aria;" w:hAnsi="Lexend Deca" w:cs="Arial"/>
          <w:color w:val="000000" w:themeColor="text1"/>
          <w:sz w:val="24"/>
          <w:szCs w:val="24"/>
        </w:rPr>
        <w:t>s</w:t>
      </w:r>
      <w:r w:rsidR="53BD8B04" w:rsidRPr="00F01271">
        <w:rPr>
          <w:rFonts w:ascii="Lexend Deca" w:eastAsia="aria;" w:hAnsi="Lexend Deca" w:cs="Arial"/>
          <w:color w:val="000000" w:themeColor="text1"/>
          <w:sz w:val="24"/>
          <w:szCs w:val="24"/>
        </w:rPr>
        <w:t xml:space="preserve"> provided support for partners to deliver priority projects, including supporting the Scottish Public Services Ombudsman, to develop a child</w:t>
      </w:r>
      <w:r w:rsidR="0062727A" w:rsidRPr="00F01271">
        <w:rPr>
          <w:rFonts w:ascii="Lexend Deca" w:eastAsia="aria;" w:hAnsi="Lexend Deca" w:cs="Arial"/>
          <w:color w:val="000000" w:themeColor="text1"/>
          <w:sz w:val="24"/>
          <w:szCs w:val="24"/>
        </w:rPr>
        <w:t>-</w:t>
      </w:r>
      <w:r w:rsidR="53BD8B04" w:rsidRPr="00F01271">
        <w:rPr>
          <w:rFonts w:ascii="Lexend Deca" w:eastAsia="aria;" w:hAnsi="Lexend Deca" w:cs="Arial"/>
          <w:color w:val="000000" w:themeColor="text1"/>
          <w:sz w:val="24"/>
          <w:szCs w:val="24"/>
        </w:rPr>
        <w:t xml:space="preserve">friendly complaints process to ensure children and young people are able to access their rights, and the Improvement Service, to assist local authorities and their partners to successfully implement the UNCRC at a local level. </w:t>
      </w:r>
    </w:p>
    <w:p w14:paraId="5A373F9E" w14:textId="19BF1AFF" w:rsidR="00FD1C8D" w:rsidRPr="00F01271" w:rsidRDefault="000E7FE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The priorities of the UNCRC </w:t>
      </w:r>
      <w:r w:rsidR="001270DA" w:rsidRPr="00F01271">
        <w:rPr>
          <w:rFonts w:ascii="Lexend Deca" w:eastAsia="aria;" w:hAnsi="Lexend Deca" w:cs="Arial"/>
          <w:color w:val="000000" w:themeColor="text1"/>
          <w:sz w:val="24"/>
          <w:szCs w:val="24"/>
        </w:rPr>
        <w:t>Incorporation</w:t>
      </w:r>
      <w:r w:rsidRPr="00F01271">
        <w:rPr>
          <w:rFonts w:ascii="Lexend Deca" w:eastAsia="aria;" w:hAnsi="Lexend Deca" w:cs="Arial"/>
          <w:color w:val="000000" w:themeColor="text1"/>
          <w:sz w:val="24"/>
          <w:szCs w:val="24"/>
        </w:rPr>
        <w:t xml:space="preserve"> Programme are set out in the </w:t>
      </w:r>
      <w:hyperlink r:id="rId60" w:history="1">
        <w:r w:rsidR="00A947E9" w:rsidRPr="00A947E9">
          <w:rPr>
            <w:rStyle w:val="Hyperlink"/>
            <w:rFonts w:ascii="Lexend Deca" w:eastAsia="aria;" w:hAnsi="Lexend Deca" w:cs="Arial"/>
            <w:sz w:val="24"/>
            <w:szCs w:val="24"/>
          </w:rPr>
          <w:t>Progressing the human rights of children in Scotland: action plan 2021 to 2024.</w:t>
        </w:r>
      </w:hyperlink>
    </w:p>
    <w:p w14:paraId="50D2D234" w14:textId="3FCCD101" w:rsidR="00FD1C8D" w:rsidRPr="00F01271" w:rsidRDefault="2AAFF632"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How do we use Child Rights Impact Assessments in a meaningful way</w:t>
      </w:r>
      <w:r w:rsidR="7E897A0C" w:rsidRPr="33C50015">
        <w:rPr>
          <w:rFonts w:ascii="Lexend Deca" w:eastAsia="aria;" w:hAnsi="Lexend Deca" w:cs="Arial"/>
          <w:b/>
          <w:bCs/>
          <w:color w:val="auto"/>
          <w:sz w:val="24"/>
          <w:szCs w:val="24"/>
        </w:rPr>
        <w:t>,</w:t>
      </w:r>
      <w:r w:rsidRPr="33C50015">
        <w:rPr>
          <w:rFonts w:ascii="Lexend Deca" w:eastAsia="aria;" w:hAnsi="Lexend Deca" w:cs="Arial"/>
          <w:b/>
          <w:bCs/>
          <w:color w:val="auto"/>
          <w:sz w:val="24"/>
          <w:szCs w:val="24"/>
        </w:rPr>
        <w:t xml:space="preserve"> integrated into council policy making? </w:t>
      </w:r>
    </w:p>
    <w:p w14:paraId="42D6E4D7" w14:textId="3E29888D" w:rsidR="00FD1C8D" w:rsidRPr="00F01271" w:rsidRDefault="00FD1C8D" w:rsidP="00FD1C8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There is no ‘one size fits all’ Child Rights Impact Assessment model that works for every organisation, and as such, organisations should</w:t>
      </w:r>
      <w:r w:rsidR="0062727A" w:rsidRPr="00F01271">
        <w:rPr>
          <w:rFonts w:ascii="Lexend Deca" w:eastAsia="aria;" w:hAnsi="Lexend Deca" w:cs="Arial"/>
          <w:color w:val="000000" w:themeColor="text1"/>
          <w:sz w:val="24"/>
          <w:szCs w:val="24"/>
        </w:rPr>
        <w:t xml:space="preserve"> consider</w:t>
      </w:r>
      <w:r w:rsidRPr="00F01271">
        <w:rPr>
          <w:rFonts w:ascii="Lexend Deca" w:eastAsia="aria;" w:hAnsi="Lexend Deca" w:cs="Arial"/>
          <w:color w:val="000000" w:themeColor="text1"/>
          <w:sz w:val="24"/>
          <w:szCs w:val="24"/>
        </w:rPr>
        <w:t xml:space="preserve"> adopt</w:t>
      </w:r>
      <w:r w:rsidR="0062727A" w:rsidRPr="00F01271">
        <w:rPr>
          <w:rFonts w:ascii="Lexend Deca" w:eastAsia="aria;" w:hAnsi="Lexend Deca" w:cs="Arial"/>
          <w:color w:val="000000" w:themeColor="text1"/>
          <w:sz w:val="24"/>
          <w:szCs w:val="24"/>
        </w:rPr>
        <w:t>ing</w:t>
      </w:r>
      <w:r w:rsidRPr="00F01271">
        <w:rPr>
          <w:rFonts w:ascii="Lexend Deca" w:eastAsia="aria;" w:hAnsi="Lexend Deca" w:cs="Arial"/>
          <w:color w:val="000000" w:themeColor="text1"/>
          <w:sz w:val="24"/>
          <w:szCs w:val="24"/>
        </w:rPr>
        <w:t xml:space="preserve"> a </w:t>
      </w:r>
      <w:r w:rsidR="00C16668" w:rsidRPr="00F01271">
        <w:rPr>
          <w:rFonts w:ascii="Lexend Deca" w:eastAsia="aria;" w:hAnsi="Lexend Deca" w:cs="Arial"/>
          <w:color w:val="000000" w:themeColor="text1"/>
          <w:sz w:val="24"/>
          <w:szCs w:val="24"/>
        </w:rPr>
        <w:t>Child Rights Impact Assessment</w:t>
      </w:r>
      <w:r w:rsidRPr="00F01271">
        <w:rPr>
          <w:rFonts w:ascii="Lexend Deca" w:eastAsia="aria;" w:hAnsi="Lexend Deca" w:cs="Arial"/>
          <w:color w:val="000000" w:themeColor="text1"/>
          <w:sz w:val="24"/>
          <w:szCs w:val="24"/>
        </w:rPr>
        <w:t xml:space="preserve"> model that enables effective scrutiny, whilst also working for the needs of </w:t>
      </w:r>
      <w:r w:rsidR="002E040E" w:rsidRPr="00F01271">
        <w:rPr>
          <w:rFonts w:ascii="Lexend Deca" w:eastAsia="aria;" w:hAnsi="Lexend Deca" w:cs="Arial"/>
          <w:color w:val="000000" w:themeColor="text1"/>
          <w:sz w:val="24"/>
          <w:szCs w:val="24"/>
        </w:rPr>
        <w:t xml:space="preserve">the </w:t>
      </w:r>
      <w:r w:rsidRPr="00F01271">
        <w:rPr>
          <w:rFonts w:ascii="Lexend Deca" w:eastAsia="aria;" w:hAnsi="Lexend Deca" w:cs="Arial"/>
          <w:color w:val="000000" w:themeColor="text1"/>
          <w:sz w:val="24"/>
          <w:szCs w:val="24"/>
        </w:rPr>
        <w:t>organisation and the children</w:t>
      </w:r>
      <w:r w:rsidR="00383424" w:rsidRPr="00F01271">
        <w:rPr>
          <w:rFonts w:ascii="Lexend Deca" w:eastAsia="aria;" w:hAnsi="Lexend Deca" w:cs="Arial"/>
          <w:color w:val="000000" w:themeColor="text1"/>
          <w:sz w:val="24"/>
          <w:szCs w:val="24"/>
        </w:rPr>
        <w:t xml:space="preserve"> and young people</w:t>
      </w:r>
      <w:r w:rsidRPr="00F01271">
        <w:rPr>
          <w:rFonts w:ascii="Lexend Deca" w:eastAsia="aria;" w:hAnsi="Lexend Deca" w:cs="Arial"/>
          <w:color w:val="000000" w:themeColor="text1"/>
          <w:sz w:val="24"/>
          <w:szCs w:val="24"/>
        </w:rPr>
        <w:t xml:space="preserve"> involved. Models could be an adaption of existing templates or simplified </w:t>
      </w:r>
      <w:r w:rsidR="00C16668" w:rsidRPr="00F01271">
        <w:rPr>
          <w:rFonts w:ascii="Lexend Deca" w:eastAsia="aria;" w:hAnsi="Lexend Deca" w:cs="Arial"/>
          <w:color w:val="000000" w:themeColor="text1"/>
          <w:sz w:val="24"/>
          <w:szCs w:val="24"/>
        </w:rPr>
        <w:t>approaches and</w:t>
      </w:r>
      <w:r w:rsidRPr="00F01271">
        <w:rPr>
          <w:rFonts w:ascii="Lexend Deca" w:eastAsia="aria;" w:hAnsi="Lexend Deca" w:cs="Arial"/>
          <w:color w:val="000000" w:themeColor="text1"/>
          <w:sz w:val="24"/>
          <w:szCs w:val="24"/>
        </w:rPr>
        <w:t xml:space="preserve"> should avoid unnecessary repetition or being overly prescriptive in terms of their structure. </w:t>
      </w:r>
    </w:p>
    <w:p w14:paraId="4915DEAD" w14:textId="77F4CB4C" w:rsidR="00FD1C8D" w:rsidRPr="00F01271" w:rsidRDefault="00FD1C8D" w:rsidP="00FD1C8D">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The Scottish Government has produced a guide for carrying ou</w:t>
      </w:r>
      <w:r w:rsidR="00C16668" w:rsidRPr="00F01271">
        <w:rPr>
          <w:rFonts w:ascii="Lexend Deca" w:eastAsia="aria;" w:hAnsi="Lexend Deca" w:cs="Arial"/>
          <w:color w:val="000000" w:themeColor="text1"/>
          <w:sz w:val="24"/>
          <w:szCs w:val="24"/>
        </w:rPr>
        <w:t>t</w:t>
      </w:r>
      <w:r w:rsidR="00A947E9">
        <w:rPr>
          <w:rFonts w:ascii="Lexend Deca" w:eastAsia="aria;" w:hAnsi="Lexend Deca" w:cs="Arial"/>
          <w:color w:val="000000" w:themeColor="text1"/>
          <w:sz w:val="24"/>
          <w:szCs w:val="24"/>
        </w:rPr>
        <w:t xml:space="preserve"> </w:t>
      </w:r>
      <w:hyperlink r:id="rId61" w:history="1">
        <w:r w:rsidR="00A947E9" w:rsidRPr="00A947E9">
          <w:rPr>
            <w:rStyle w:val="Hyperlink"/>
            <w:rFonts w:ascii="Lexend Deca" w:eastAsia="aria;" w:hAnsi="Lexend Deca" w:cs="Arial"/>
            <w:sz w:val="24"/>
            <w:szCs w:val="24"/>
          </w:rPr>
          <w:t>Child Rights and Wellbeing Impact Assessments</w:t>
        </w:r>
      </w:hyperlink>
      <w:r w:rsidR="00A947E9">
        <w:rPr>
          <w:rFonts w:ascii="Lexend Deca" w:eastAsia="aria;" w:hAnsi="Lexend Deca" w:cs="Arial"/>
          <w:color w:val="000000" w:themeColor="text1"/>
          <w:sz w:val="24"/>
          <w:szCs w:val="24"/>
        </w:rPr>
        <w:t xml:space="preserve">. </w:t>
      </w:r>
      <w:r w:rsidRPr="00F01271">
        <w:rPr>
          <w:rFonts w:ascii="Lexend Deca" w:eastAsia="aria;" w:hAnsi="Lexend Deca" w:cs="Arial"/>
          <w:color w:val="000000" w:themeColor="text1"/>
          <w:sz w:val="24"/>
          <w:szCs w:val="24"/>
        </w:rPr>
        <w:t xml:space="preserve">There is a </w:t>
      </w:r>
      <w:hyperlink r:id="rId62" w:history="1">
        <w:r w:rsidRPr="00F01271">
          <w:rPr>
            <w:rStyle w:val="Hyperlink"/>
            <w:rFonts w:ascii="Lexend Deca" w:eastAsia="aria;" w:hAnsi="Lexend Deca" w:cs="Arial"/>
            <w:sz w:val="24"/>
            <w:szCs w:val="24"/>
          </w:rPr>
          <w:t>top tips resource</w:t>
        </w:r>
      </w:hyperlink>
      <w:r w:rsidRPr="00F01271">
        <w:rPr>
          <w:rFonts w:ascii="Lexend Deca" w:eastAsia="aria;" w:hAnsi="Lexend Deca" w:cs="Arial"/>
          <w:color w:val="000000" w:themeColor="text1"/>
          <w:sz w:val="24"/>
          <w:szCs w:val="24"/>
        </w:rPr>
        <w:t xml:space="preserve"> which includes a step</w:t>
      </w:r>
      <w:r w:rsidR="0062727A"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by</w:t>
      </w:r>
      <w:r w:rsidR="0062727A" w:rsidRPr="00F01271">
        <w:rPr>
          <w:rFonts w:ascii="Lexend Deca" w:eastAsia="aria;" w:hAnsi="Lexend Deca" w:cs="Arial"/>
          <w:color w:val="000000" w:themeColor="text1"/>
          <w:sz w:val="24"/>
          <w:szCs w:val="24"/>
        </w:rPr>
        <w:t>-</w:t>
      </w:r>
      <w:r w:rsidRPr="00F01271">
        <w:rPr>
          <w:rFonts w:ascii="Lexend Deca" w:eastAsia="aria;" w:hAnsi="Lexend Deca" w:cs="Arial"/>
          <w:color w:val="000000" w:themeColor="text1"/>
          <w:sz w:val="24"/>
          <w:szCs w:val="24"/>
        </w:rPr>
        <w:t>step guide on using CRIAs.</w:t>
      </w:r>
    </w:p>
    <w:p w14:paraId="670C7321" w14:textId="77777777" w:rsidR="00FD1C8D" w:rsidRPr="00F01271" w:rsidRDefault="2AAFF632" w:rsidP="33C50015">
      <w:pPr>
        <w:pStyle w:val="Heading2"/>
        <w:rPr>
          <w:rFonts w:ascii="Lexend Deca" w:eastAsia="aria;" w:hAnsi="Lexend Deca" w:cs="Arial"/>
          <w:b/>
          <w:bCs/>
          <w:color w:val="1F3763" w:themeColor="accent1" w:themeShade="7F"/>
          <w:sz w:val="24"/>
          <w:szCs w:val="24"/>
        </w:rPr>
      </w:pPr>
      <w:bookmarkStart w:id="17" w:name="_Hlk126145440"/>
      <w:r w:rsidRPr="33C50015">
        <w:rPr>
          <w:rFonts w:ascii="Lexend Deca" w:eastAsia="aria;" w:hAnsi="Lexend Deca" w:cs="Arial"/>
          <w:b/>
          <w:bCs/>
          <w:color w:val="auto"/>
          <w:sz w:val="24"/>
          <w:szCs w:val="24"/>
        </w:rPr>
        <w:t xml:space="preserve">How do we approach prioritising different rights? </w:t>
      </w:r>
    </w:p>
    <w:bookmarkEnd w:id="17"/>
    <w:p w14:paraId="7F07CC79" w14:textId="2CC43EC9" w:rsidR="00FD1C8D" w:rsidRPr="00F01271" w:rsidRDefault="2AAFF632" w:rsidP="000E7FE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All of the human rights children have are universal, unconditional and interrelated. </w:t>
      </w:r>
      <w:r w:rsidR="004007A7" w:rsidRPr="00F01271">
        <w:rPr>
          <w:rFonts w:ascii="Lexend Deca" w:eastAsia="aria;" w:hAnsi="Lexend Deca" w:cs="Arial"/>
          <w:color w:val="000000" w:themeColor="text1"/>
          <w:sz w:val="24"/>
          <w:szCs w:val="24"/>
        </w:rPr>
        <w:t>However,</w:t>
      </w:r>
      <w:r w:rsidRPr="00F01271">
        <w:rPr>
          <w:rFonts w:ascii="Lexend Deca" w:eastAsia="aria;" w:hAnsi="Lexend Deca" w:cs="Arial"/>
          <w:color w:val="000000" w:themeColor="text1"/>
          <w:sz w:val="24"/>
          <w:szCs w:val="24"/>
        </w:rPr>
        <w:t xml:space="preserve"> it can be challenging to think about </w:t>
      </w:r>
      <w:r w:rsidR="00604B2B" w:rsidRPr="00F01271">
        <w:rPr>
          <w:rFonts w:ascii="Lexend Deca" w:eastAsia="aria;" w:hAnsi="Lexend Deca" w:cs="Arial"/>
          <w:color w:val="000000" w:themeColor="text1"/>
          <w:sz w:val="24"/>
          <w:szCs w:val="24"/>
        </w:rPr>
        <w:t xml:space="preserve">how </w:t>
      </w:r>
      <w:r w:rsidRPr="00F01271">
        <w:rPr>
          <w:rFonts w:ascii="Lexend Deca" w:eastAsia="aria;" w:hAnsi="Lexend Deca" w:cs="Arial"/>
          <w:color w:val="000000" w:themeColor="text1"/>
          <w:sz w:val="24"/>
          <w:szCs w:val="24"/>
        </w:rPr>
        <w:t xml:space="preserve">all of the rights protections </w:t>
      </w:r>
      <w:r w:rsidR="00604B2B" w:rsidRPr="00F01271">
        <w:rPr>
          <w:rFonts w:ascii="Lexend Deca" w:eastAsia="aria;" w:hAnsi="Lexend Deca" w:cs="Arial"/>
          <w:color w:val="000000" w:themeColor="text1"/>
          <w:sz w:val="24"/>
          <w:szCs w:val="24"/>
        </w:rPr>
        <w:t xml:space="preserve">should be balanced </w:t>
      </w:r>
      <w:r w:rsidRPr="00F01271">
        <w:rPr>
          <w:rFonts w:ascii="Lexend Deca" w:eastAsia="aria;" w:hAnsi="Lexend Deca" w:cs="Arial"/>
          <w:color w:val="000000" w:themeColor="text1"/>
          <w:sz w:val="24"/>
          <w:szCs w:val="24"/>
        </w:rPr>
        <w:t xml:space="preserve">when making decisions. As a result, a </w:t>
      </w:r>
      <w:hyperlink r:id="rId63" w:history="1">
        <w:r w:rsidR="00A947E9" w:rsidRPr="00360EEC">
          <w:rPr>
            <w:rStyle w:val="Hyperlink"/>
            <w:rFonts w:ascii="Lexend Deca" w:eastAsia="aria;" w:hAnsi="Lexend Deca" w:cs="Arial"/>
            <w:sz w:val="24"/>
            <w:szCs w:val="24"/>
          </w:rPr>
          <w:t>practical resource</w:t>
        </w:r>
      </w:hyperlink>
      <w:r w:rsidRPr="00F01271">
        <w:rPr>
          <w:rFonts w:ascii="Lexend Deca" w:eastAsia="aria;" w:hAnsi="Lexend Deca" w:cs="Arial"/>
          <w:color w:val="000000" w:themeColor="text1"/>
          <w:sz w:val="24"/>
          <w:szCs w:val="24"/>
        </w:rPr>
        <w:t xml:space="preserve"> has been designed that supports </w:t>
      </w:r>
      <w:r w:rsidR="00771F87" w:rsidRPr="00F01271">
        <w:rPr>
          <w:rFonts w:ascii="Lexend Deca" w:eastAsia="aria;" w:hAnsi="Lexend Deca" w:cs="Arial"/>
          <w:color w:val="000000" w:themeColor="text1"/>
          <w:sz w:val="24"/>
          <w:szCs w:val="24"/>
        </w:rPr>
        <w:lastRenderedPageBreak/>
        <w:t>worker</w:t>
      </w:r>
      <w:r w:rsidRPr="00F01271">
        <w:rPr>
          <w:rFonts w:ascii="Lexend Deca" w:eastAsia="aria;" w:hAnsi="Lexend Deca" w:cs="Arial"/>
          <w:color w:val="000000" w:themeColor="text1"/>
          <w:sz w:val="24"/>
          <w:szCs w:val="24"/>
        </w:rPr>
        <w:t xml:space="preserve">s when facing an issue that involves multiple rights, by going through decisions and signposting to different resources </w:t>
      </w:r>
      <w:r w:rsidR="00080EC3" w:rsidRPr="00F01271">
        <w:rPr>
          <w:rFonts w:ascii="Lexend Deca" w:eastAsia="aria;" w:hAnsi="Lexend Deca" w:cs="Arial"/>
          <w:color w:val="000000" w:themeColor="text1"/>
          <w:sz w:val="24"/>
          <w:szCs w:val="24"/>
        </w:rPr>
        <w:t xml:space="preserve">to </w:t>
      </w:r>
      <w:r w:rsidRPr="00F01271">
        <w:rPr>
          <w:rFonts w:ascii="Lexend Deca" w:eastAsia="aria;" w:hAnsi="Lexend Deca" w:cs="Arial"/>
          <w:color w:val="000000" w:themeColor="text1"/>
          <w:sz w:val="24"/>
          <w:szCs w:val="24"/>
        </w:rPr>
        <w:t>support decision making.</w:t>
      </w:r>
      <w:r w:rsidR="2F172E04" w:rsidRPr="00F01271">
        <w:rPr>
          <w:rFonts w:ascii="Lexend Deca" w:eastAsia="aria;" w:hAnsi="Lexend Deca" w:cs="Arial"/>
          <w:color w:val="000000" w:themeColor="text1"/>
          <w:sz w:val="24"/>
          <w:szCs w:val="24"/>
        </w:rPr>
        <w:t xml:space="preserve">  </w:t>
      </w:r>
    </w:p>
    <w:p w14:paraId="729CF677" w14:textId="77777777" w:rsidR="008857E8" w:rsidRPr="00F01271" w:rsidRDefault="008857E8" w:rsidP="33C50015">
      <w:pPr>
        <w:pStyle w:val="Heading2"/>
        <w:rPr>
          <w:rFonts w:ascii="Lexend Deca" w:eastAsia="aria;" w:hAnsi="Lexend Deca" w:cs="Arial"/>
          <w:b/>
          <w:bCs/>
          <w:color w:val="1F3763" w:themeColor="accent1" w:themeShade="7F"/>
          <w:sz w:val="24"/>
          <w:szCs w:val="24"/>
        </w:rPr>
      </w:pPr>
      <w:r w:rsidRPr="33C50015">
        <w:rPr>
          <w:rFonts w:ascii="Lexend Deca" w:eastAsia="aria;" w:hAnsi="Lexend Deca" w:cs="Arial"/>
          <w:b/>
          <w:bCs/>
          <w:color w:val="auto"/>
          <w:sz w:val="24"/>
          <w:szCs w:val="24"/>
        </w:rPr>
        <w:t>Will implementing children’s rights create issues with cultural differences?</w:t>
      </w:r>
    </w:p>
    <w:p w14:paraId="0AA83815" w14:textId="77777777" w:rsidR="008857E8" w:rsidRPr="00F01271" w:rsidRDefault="008857E8" w:rsidP="008857E8">
      <w:pPr>
        <w:rPr>
          <w:rFonts w:ascii="Lexend Deca" w:eastAsia="aria;" w:hAnsi="Lexend Deca" w:cs="Arial"/>
          <w:color w:val="000000" w:themeColor="text1"/>
          <w:sz w:val="24"/>
          <w:szCs w:val="24"/>
        </w:rPr>
      </w:pPr>
      <w:bookmarkStart w:id="18" w:name="_Hlk152015891"/>
      <w:r w:rsidRPr="00F01271">
        <w:rPr>
          <w:rFonts w:ascii="Lexend Deca" w:eastAsia="aria;" w:hAnsi="Lexend Deca" w:cs="Arial"/>
          <w:color w:val="000000" w:themeColor="text1"/>
          <w:sz w:val="24"/>
          <w:szCs w:val="24"/>
        </w:rPr>
        <w:t xml:space="preserve">Children’s rights include protection of cultural rights, for example Article 30 of the UNCRC states that children and young people who belong to a minority group have the right to share their culture, language and religion with other people in that group. </w:t>
      </w:r>
    </w:p>
    <w:p w14:paraId="0564DF86" w14:textId="4095614B" w:rsidR="00FD1C8D" w:rsidRDefault="008857E8">
      <w:pPr>
        <w:rPr>
          <w:rFonts w:ascii="Lexend Deca" w:eastAsia="aria;" w:hAnsi="Lexend Deca" w:cs="Arial"/>
          <w:color w:val="000000" w:themeColor="text1"/>
          <w:sz w:val="24"/>
          <w:szCs w:val="24"/>
        </w:rPr>
      </w:pPr>
      <w:r w:rsidRPr="00F01271">
        <w:rPr>
          <w:rFonts w:ascii="Lexend Deca" w:eastAsia="aria;" w:hAnsi="Lexend Deca" w:cs="Arial"/>
          <w:color w:val="000000" w:themeColor="text1"/>
          <w:sz w:val="24"/>
          <w:szCs w:val="24"/>
        </w:rPr>
        <w:t xml:space="preserve">It is important that workers show cultural sensitivity, including learning about other cultures. More information on this is included in the </w:t>
      </w:r>
      <w:hyperlink r:id="rId64" w:history="1">
        <w:r w:rsidR="00FF42AB">
          <w:rPr>
            <w:rStyle w:val="Hyperlink"/>
            <w:rFonts w:ascii="Lexend Deca" w:eastAsia="aria;" w:hAnsi="Lexend Deca" w:cs="Arial"/>
            <w:sz w:val="24"/>
            <w:szCs w:val="24"/>
          </w:rPr>
          <w:t>Children's Rights Skills and Knowledge Framework</w:t>
        </w:r>
      </w:hyperlink>
      <w:bookmarkEnd w:id="18"/>
      <w:r w:rsidR="00327263" w:rsidRPr="00F01271">
        <w:rPr>
          <w:rFonts w:ascii="Lexend Deca" w:eastAsia="aria;" w:hAnsi="Lexend Deca" w:cs="Arial"/>
          <w:color w:val="000000" w:themeColor="text1"/>
          <w:sz w:val="24"/>
          <w:szCs w:val="24"/>
        </w:rPr>
        <w:t>.</w:t>
      </w:r>
    </w:p>
    <w:p w14:paraId="2A7661A6" w14:textId="77777777" w:rsidR="00C61118" w:rsidRDefault="00C61118">
      <w:pPr>
        <w:rPr>
          <w:rFonts w:ascii="Lexend Deca" w:eastAsia="aria;" w:hAnsi="Lexend Deca" w:cs="Arial"/>
          <w:color w:val="000000" w:themeColor="text1"/>
          <w:sz w:val="24"/>
          <w:szCs w:val="24"/>
        </w:rPr>
      </w:pPr>
    </w:p>
    <w:p w14:paraId="59C61116" w14:textId="77777777" w:rsidR="00F259D9" w:rsidRDefault="00F259D9">
      <w:pPr>
        <w:rPr>
          <w:rFonts w:ascii="Lexend Deca" w:eastAsia="aria;" w:hAnsi="Lexend Deca" w:cs="Arial"/>
          <w:color w:val="000000" w:themeColor="text1"/>
          <w:sz w:val="24"/>
          <w:szCs w:val="24"/>
        </w:rPr>
      </w:pPr>
    </w:p>
    <w:p w14:paraId="061E0347" w14:textId="3D8303EA" w:rsidR="00C66127" w:rsidRDefault="00C66127">
      <w:pPr>
        <w:rPr>
          <w:rFonts w:ascii="Lexend Deca" w:eastAsia="aria;" w:hAnsi="Lexend Deca" w:cs="Arial"/>
          <w:color w:val="000000" w:themeColor="text1"/>
          <w:sz w:val="24"/>
          <w:szCs w:val="24"/>
        </w:rPr>
      </w:pPr>
      <w:r>
        <w:rPr>
          <w:rFonts w:ascii="Lexend Deca" w:eastAsia="aria;" w:hAnsi="Lexend Deca" w:cs="Arial"/>
          <w:noProof/>
          <w:color w:val="000000" w:themeColor="text1"/>
          <w:sz w:val="24"/>
          <w:szCs w:val="24"/>
        </w:rPr>
        <w:drawing>
          <wp:inline distT="0" distB="0" distL="0" distR="0" wp14:anchorId="6FFC4838" wp14:editId="5FE1EC1C">
            <wp:extent cx="1939545" cy="1371176"/>
            <wp:effectExtent l="0" t="0" r="0" b="0"/>
            <wp:docPr id="214580211" name="Picture 1" descr="Project logo of a rainbow that says 'happy healthy safe' with a drawn person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0211" name="Picture 1" descr="Project logo of a rainbow that says 'happy healthy safe' with a drawn person underneath"/>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967401" cy="1390869"/>
                    </a:xfrm>
                    <a:prstGeom prst="rect">
                      <a:avLst/>
                    </a:prstGeom>
                  </pic:spPr>
                </pic:pic>
              </a:graphicData>
            </a:graphic>
          </wp:inline>
        </w:drawing>
      </w:r>
    </w:p>
    <w:p w14:paraId="1DCB13E2" w14:textId="44CA84B3" w:rsidR="00C66127" w:rsidRPr="00C66127" w:rsidRDefault="00C66127">
      <w:pPr>
        <w:rPr>
          <w:rFonts w:ascii="Lexend Deca" w:eastAsia="aria;" w:hAnsi="Lexend Deca" w:cs="Arial"/>
          <w:color w:val="000000" w:themeColor="text1"/>
          <w:sz w:val="24"/>
          <w:szCs w:val="24"/>
        </w:rPr>
      </w:pPr>
      <w:r w:rsidRPr="00C66127">
        <w:rPr>
          <w:rStyle w:val="normaltextrun"/>
          <w:rFonts w:ascii="Lexend Deca" w:hAnsi="Lexend Deca"/>
          <w:color w:val="000000"/>
          <w:sz w:val="24"/>
          <w:szCs w:val="24"/>
          <w:shd w:val="clear" w:color="auto" w:fill="FFFFFF"/>
          <w:lang w:val="en-US"/>
        </w:rPr>
        <w:t>This resource was developed as part of the Children’s Rights Skills and Knowledge Framework project funded by Scottish Government</w:t>
      </w:r>
      <w:r>
        <w:rPr>
          <w:rStyle w:val="normaltextrun"/>
          <w:rFonts w:ascii="Lexend Deca" w:hAnsi="Lexend Deca"/>
          <w:color w:val="000000"/>
          <w:sz w:val="24"/>
          <w:szCs w:val="24"/>
          <w:shd w:val="clear" w:color="auto" w:fill="FFFFFF"/>
          <w:lang w:val="en-US"/>
        </w:rPr>
        <w:t>.</w:t>
      </w:r>
    </w:p>
    <w:sectPr w:rsidR="00C66127" w:rsidRPr="00C66127">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2645F" w14:textId="77777777" w:rsidR="00564953" w:rsidRDefault="00564953" w:rsidP="00D760E9">
      <w:pPr>
        <w:spacing w:after="0" w:line="240" w:lineRule="auto"/>
      </w:pPr>
      <w:r>
        <w:separator/>
      </w:r>
    </w:p>
  </w:endnote>
  <w:endnote w:type="continuationSeparator" w:id="0">
    <w:p w14:paraId="5A278DFB" w14:textId="77777777" w:rsidR="00564953" w:rsidRDefault="00564953" w:rsidP="00D7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exend Deca">
    <w:altName w:val="Calibri"/>
    <w:charset w:val="00"/>
    <w:family w:val="auto"/>
    <w:pitch w:val="variable"/>
    <w:sig w:usb0="A00000FF" w:usb1="4000205B" w:usb2="00000000" w:usb3="00000000" w:csb0="00000193" w:csb1="00000000"/>
  </w:font>
  <w:font w:name="aria;">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101290"/>
      <w:docPartObj>
        <w:docPartGallery w:val="Page Numbers (Bottom of Page)"/>
        <w:docPartUnique/>
      </w:docPartObj>
    </w:sdtPr>
    <w:sdtEndPr>
      <w:rPr>
        <w:noProof/>
      </w:rPr>
    </w:sdtEndPr>
    <w:sdtContent>
      <w:p w14:paraId="01E82B5B" w14:textId="7C386DF0" w:rsidR="00D760E9" w:rsidRDefault="00D760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2074A" w14:textId="77777777" w:rsidR="00D760E9" w:rsidRDefault="00D7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48F2" w14:textId="77777777" w:rsidR="00564953" w:rsidRDefault="00564953" w:rsidP="00D760E9">
      <w:pPr>
        <w:spacing w:after="0" w:line="240" w:lineRule="auto"/>
      </w:pPr>
      <w:r>
        <w:separator/>
      </w:r>
    </w:p>
  </w:footnote>
  <w:footnote w:type="continuationSeparator" w:id="0">
    <w:p w14:paraId="6A430AD9" w14:textId="77777777" w:rsidR="00564953" w:rsidRDefault="00564953" w:rsidP="00D760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GVQVmncz">
      <int2:state int2:value="Rejected" int2:type="AugLoop_Text_Critique"/>
    </int2:textHash>
    <int2:textHash int2:hashCode="kByidkXaRxGvMx" int2:id="dI9NR5mr">
      <int2:state int2:value="Rejected" int2:type="AugLoop_Text_Critique"/>
    </int2:textHash>
    <int2:bookmark int2:bookmarkName="_Int_8L1ZCcoU" int2:invalidationBookmarkName="" int2:hashCode="pmTxC15YDN3gym" int2:id="p4Wb63VB">
      <int2:state int2:value="Rejected" int2:type="AugLoop_Text_Critique"/>
    </int2:bookmark>
    <int2:bookmark int2:bookmarkName="_Int_yXFwn7cM" int2:invalidationBookmarkName="" int2:hashCode="sjaxnnPvIemuyN" int2:id="g0Lvp8aj">
      <int2:state int2:value="Rejected" int2:type="AugLoop_Text_Critique"/>
    </int2:bookmark>
    <int2:bookmark int2:bookmarkName="_Int_cfPLSNJi" int2:invalidationBookmarkName="" int2:hashCode="ml62sOWgxTI/rl" int2:id="PlKbq9Y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2462"/>
    <w:multiLevelType w:val="hybridMultilevel"/>
    <w:tmpl w:val="14DA51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55620"/>
    <w:multiLevelType w:val="hybridMultilevel"/>
    <w:tmpl w:val="794A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02E51"/>
    <w:multiLevelType w:val="hybridMultilevel"/>
    <w:tmpl w:val="64DA636A"/>
    <w:lvl w:ilvl="0" w:tplc="34063324">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9B812DA"/>
    <w:multiLevelType w:val="hybridMultilevel"/>
    <w:tmpl w:val="BCB27A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DD0A14"/>
    <w:multiLevelType w:val="hybridMultilevel"/>
    <w:tmpl w:val="BACA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66C1D"/>
    <w:multiLevelType w:val="multilevel"/>
    <w:tmpl w:val="DDFCA5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BA56203"/>
    <w:multiLevelType w:val="hybridMultilevel"/>
    <w:tmpl w:val="8B84C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310D"/>
    <w:multiLevelType w:val="hybridMultilevel"/>
    <w:tmpl w:val="19067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9A7C05"/>
    <w:multiLevelType w:val="hybridMultilevel"/>
    <w:tmpl w:val="2AAE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81405"/>
    <w:multiLevelType w:val="hybridMultilevel"/>
    <w:tmpl w:val="B5ECA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CBA73F1"/>
    <w:multiLevelType w:val="hybridMultilevel"/>
    <w:tmpl w:val="547A33F4"/>
    <w:lvl w:ilvl="0" w:tplc="880A901E">
      <w:start w:val="1"/>
      <w:numFmt w:val="bullet"/>
      <w:lvlText w:val=""/>
      <w:lvlJc w:val="left"/>
      <w:pPr>
        <w:ind w:left="1440" w:hanging="360"/>
      </w:pPr>
      <w:rPr>
        <w:rFonts w:ascii="Symbol" w:hAnsi="Symbol"/>
      </w:rPr>
    </w:lvl>
    <w:lvl w:ilvl="1" w:tplc="67C8DA72">
      <w:start w:val="1"/>
      <w:numFmt w:val="bullet"/>
      <w:lvlText w:val=""/>
      <w:lvlJc w:val="left"/>
      <w:pPr>
        <w:ind w:left="1440" w:hanging="360"/>
      </w:pPr>
      <w:rPr>
        <w:rFonts w:ascii="Symbol" w:hAnsi="Symbol"/>
      </w:rPr>
    </w:lvl>
    <w:lvl w:ilvl="2" w:tplc="CDE6783A">
      <w:start w:val="1"/>
      <w:numFmt w:val="bullet"/>
      <w:lvlText w:val=""/>
      <w:lvlJc w:val="left"/>
      <w:pPr>
        <w:ind w:left="1440" w:hanging="360"/>
      </w:pPr>
      <w:rPr>
        <w:rFonts w:ascii="Symbol" w:hAnsi="Symbol"/>
      </w:rPr>
    </w:lvl>
    <w:lvl w:ilvl="3" w:tplc="D670325E">
      <w:start w:val="1"/>
      <w:numFmt w:val="bullet"/>
      <w:lvlText w:val=""/>
      <w:lvlJc w:val="left"/>
      <w:pPr>
        <w:ind w:left="1440" w:hanging="360"/>
      </w:pPr>
      <w:rPr>
        <w:rFonts w:ascii="Symbol" w:hAnsi="Symbol"/>
      </w:rPr>
    </w:lvl>
    <w:lvl w:ilvl="4" w:tplc="87868EEE">
      <w:start w:val="1"/>
      <w:numFmt w:val="bullet"/>
      <w:lvlText w:val=""/>
      <w:lvlJc w:val="left"/>
      <w:pPr>
        <w:ind w:left="1440" w:hanging="360"/>
      </w:pPr>
      <w:rPr>
        <w:rFonts w:ascii="Symbol" w:hAnsi="Symbol"/>
      </w:rPr>
    </w:lvl>
    <w:lvl w:ilvl="5" w:tplc="E214BBCC">
      <w:start w:val="1"/>
      <w:numFmt w:val="bullet"/>
      <w:lvlText w:val=""/>
      <w:lvlJc w:val="left"/>
      <w:pPr>
        <w:ind w:left="1440" w:hanging="360"/>
      </w:pPr>
      <w:rPr>
        <w:rFonts w:ascii="Symbol" w:hAnsi="Symbol"/>
      </w:rPr>
    </w:lvl>
    <w:lvl w:ilvl="6" w:tplc="05EECE9A">
      <w:start w:val="1"/>
      <w:numFmt w:val="bullet"/>
      <w:lvlText w:val=""/>
      <w:lvlJc w:val="left"/>
      <w:pPr>
        <w:ind w:left="1440" w:hanging="360"/>
      </w:pPr>
      <w:rPr>
        <w:rFonts w:ascii="Symbol" w:hAnsi="Symbol"/>
      </w:rPr>
    </w:lvl>
    <w:lvl w:ilvl="7" w:tplc="862242C8">
      <w:start w:val="1"/>
      <w:numFmt w:val="bullet"/>
      <w:lvlText w:val=""/>
      <w:lvlJc w:val="left"/>
      <w:pPr>
        <w:ind w:left="1440" w:hanging="360"/>
      </w:pPr>
      <w:rPr>
        <w:rFonts w:ascii="Symbol" w:hAnsi="Symbol"/>
      </w:rPr>
    </w:lvl>
    <w:lvl w:ilvl="8" w:tplc="65587DDE">
      <w:start w:val="1"/>
      <w:numFmt w:val="bullet"/>
      <w:lvlText w:val=""/>
      <w:lvlJc w:val="left"/>
      <w:pPr>
        <w:ind w:left="1440" w:hanging="360"/>
      </w:pPr>
      <w:rPr>
        <w:rFonts w:ascii="Symbol" w:hAnsi="Symbol"/>
      </w:rPr>
    </w:lvl>
  </w:abstractNum>
  <w:abstractNum w:abstractNumId="11" w15:restartNumberingAfterBreak="0">
    <w:nsid w:val="71546662"/>
    <w:multiLevelType w:val="hybridMultilevel"/>
    <w:tmpl w:val="1A221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FE0D37"/>
    <w:multiLevelType w:val="hybridMultilevel"/>
    <w:tmpl w:val="4224B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5170649">
    <w:abstractNumId w:val="11"/>
  </w:num>
  <w:num w:numId="2" w16cid:durableId="1019428807">
    <w:abstractNumId w:val="5"/>
  </w:num>
  <w:num w:numId="3" w16cid:durableId="2126923952">
    <w:abstractNumId w:val="9"/>
  </w:num>
  <w:num w:numId="4" w16cid:durableId="1312833550">
    <w:abstractNumId w:val="7"/>
  </w:num>
  <w:num w:numId="5" w16cid:durableId="909541134">
    <w:abstractNumId w:val="0"/>
  </w:num>
  <w:num w:numId="6" w16cid:durableId="1086927362">
    <w:abstractNumId w:val="2"/>
  </w:num>
  <w:num w:numId="7" w16cid:durableId="1984044030">
    <w:abstractNumId w:val="1"/>
  </w:num>
  <w:num w:numId="8" w16cid:durableId="1505440562">
    <w:abstractNumId w:val="3"/>
  </w:num>
  <w:num w:numId="9" w16cid:durableId="619995883">
    <w:abstractNumId w:val="10"/>
  </w:num>
  <w:num w:numId="10" w16cid:durableId="1523081869">
    <w:abstractNumId w:val="12"/>
  </w:num>
  <w:num w:numId="11" w16cid:durableId="666635921">
    <w:abstractNumId w:val="4"/>
  </w:num>
  <w:num w:numId="12" w16cid:durableId="1480264168">
    <w:abstractNumId w:val="6"/>
  </w:num>
  <w:num w:numId="13" w16cid:durableId="1652754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1D"/>
    <w:rsid w:val="000005CE"/>
    <w:rsid w:val="00002323"/>
    <w:rsid w:val="00009FAD"/>
    <w:rsid w:val="00010633"/>
    <w:rsid w:val="00012382"/>
    <w:rsid w:val="00015F38"/>
    <w:rsid w:val="000278F3"/>
    <w:rsid w:val="00032AF0"/>
    <w:rsid w:val="00044025"/>
    <w:rsid w:val="00063D2E"/>
    <w:rsid w:val="00073E89"/>
    <w:rsid w:val="00077DAC"/>
    <w:rsid w:val="00080EC3"/>
    <w:rsid w:val="00083430"/>
    <w:rsid w:val="00084622"/>
    <w:rsid w:val="000B643A"/>
    <w:rsid w:val="000B6B51"/>
    <w:rsid w:val="000B745C"/>
    <w:rsid w:val="000C1F68"/>
    <w:rsid w:val="000C385A"/>
    <w:rsid w:val="000D0B0B"/>
    <w:rsid w:val="000D2742"/>
    <w:rsid w:val="000E300B"/>
    <w:rsid w:val="000E7FE8"/>
    <w:rsid w:val="000F3A3D"/>
    <w:rsid w:val="000F4A4A"/>
    <w:rsid w:val="000F7352"/>
    <w:rsid w:val="00103A26"/>
    <w:rsid w:val="001052E7"/>
    <w:rsid w:val="00112F09"/>
    <w:rsid w:val="00123301"/>
    <w:rsid w:val="001270DA"/>
    <w:rsid w:val="001309F5"/>
    <w:rsid w:val="001342B2"/>
    <w:rsid w:val="00152A71"/>
    <w:rsid w:val="00162821"/>
    <w:rsid w:val="001702C0"/>
    <w:rsid w:val="00172B1E"/>
    <w:rsid w:val="00191AF4"/>
    <w:rsid w:val="001937CC"/>
    <w:rsid w:val="00197A11"/>
    <w:rsid w:val="001A1ECE"/>
    <w:rsid w:val="001A347F"/>
    <w:rsid w:val="001A3BFF"/>
    <w:rsid w:val="001A6F90"/>
    <w:rsid w:val="001A7BB7"/>
    <w:rsid w:val="001C5DD4"/>
    <w:rsid w:val="001E2DAE"/>
    <w:rsid w:val="001E697E"/>
    <w:rsid w:val="001F0C5D"/>
    <w:rsid w:val="0020502D"/>
    <w:rsid w:val="0021777C"/>
    <w:rsid w:val="00227D7E"/>
    <w:rsid w:val="002440F4"/>
    <w:rsid w:val="002611D9"/>
    <w:rsid w:val="0026293F"/>
    <w:rsid w:val="00282384"/>
    <w:rsid w:val="00283CD8"/>
    <w:rsid w:val="00283E52"/>
    <w:rsid w:val="002934CF"/>
    <w:rsid w:val="002A48A1"/>
    <w:rsid w:val="002A6A1B"/>
    <w:rsid w:val="002B246F"/>
    <w:rsid w:val="002B376A"/>
    <w:rsid w:val="002C7830"/>
    <w:rsid w:val="002D26B6"/>
    <w:rsid w:val="002E040E"/>
    <w:rsid w:val="002F074A"/>
    <w:rsid w:val="0030229B"/>
    <w:rsid w:val="00305A8B"/>
    <w:rsid w:val="00326149"/>
    <w:rsid w:val="00327263"/>
    <w:rsid w:val="0033278B"/>
    <w:rsid w:val="003348BB"/>
    <w:rsid w:val="00342746"/>
    <w:rsid w:val="00345313"/>
    <w:rsid w:val="0034794B"/>
    <w:rsid w:val="003504E3"/>
    <w:rsid w:val="00357460"/>
    <w:rsid w:val="00360EEC"/>
    <w:rsid w:val="00373222"/>
    <w:rsid w:val="00375BDA"/>
    <w:rsid w:val="00383424"/>
    <w:rsid w:val="00383FF7"/>
    <w:rsid w:val="00390943"/>
    <w:rsid w:val="00393B5F"/>
    <w:rsid w:val="003A307E"/>
    <w:rsid w:val="003A3F41"/>
    <w:rsid w:val="003A77CD"/>
    <w:rsid w:val="003B01A1"/>
    <w:rsid w:val="003C5152"/>
    <w:rsid w:val="003D236F"/>
    <w:rsid w:val="003D39E9"/>
    <w:rsid w:val="003E3348"/>
    <w:rsid w:val="003E59FC"/>
    <w:rsid w:val="004007A7"/>
    <w:rsid w:val="00402AA7"/>
    <w:rsid w:val="00403675"/>
    <w:rsid w:val="00415C7B"/>
    <w:rsid w:val="004165B8"/>
    <w:rsid w:val="00416E7B"/>
    <w:rsid w:val="00421CE3"/>
    <w:rsid w:val="004229CB"/>
    <w:rsid w:val="0043292F"/>
    <w:rsid w:val="0043320D"/>
    <w:rsid w:val="004431E7"/>
    <w:rsid w:val="00450C88"/>
    <w:rsid w:val="00454E93"/>
    <w:rsid w:val="00456D3D"/>
    <w:rsid w:val="00457EB1"/>
    <w:rsid w:val="004628B8"/>
    <w:rsid w:val="00463A87"/>
    <w:rsid w:val="00463B3B"/>
    <w:rsid w:val="004727D8"/>
    <w:rsid w:val="0047347D"/>
    <w:rsid w:val="00475232"/>
    <w:rsid w:val="00485444"/>
    <w:rsid w:val="004A288E"/>
    <w:rsid w:val="004A6F5F"/>
    <w:rsid w:val="004A7E7D"/>
    <w:rsid w:val="004C0B90"/>
    <w:rsid w:val="004C31C1"/>
    <w:rsid w:val="004C47DB"/>
    <w:rsid w:val="004E2DA5"/>
    <w:rsid w:val="004E3824"/>
    <w:rsid w:val="004F56EC"/>
    <w:rsid w:val="00505D5C"/>
    <w:rsid w:val="0050664A"/>
    <w:rsid w:val="005111F4"/>
    <w:rsid w:val="00515D60"/>
    <w:rsid w:val="00516798"/>
    <w:rsid w:val="00522055"/>
    <w:rsid w:val="00540A3C"/>
    <w:rsid w:val="005411C1"/>
    <w:rsid w:val="00554313"/>
    <w:rsid w:val="00560B06"/>
    <w:rsid w:val="00564953"/>
    <w:rsid w:val="0057293D"/>
    <w:rsid w:val="005735D9"/>
    <w:rsid w:val="00580686"/>
    <w:rsid w:val="005819D1"/>
    <w:rsid w:val="005861D6"/>
    <w:rsid w:val="00596989"/>
    <w:rsid w:val="005A0AB6"/>
    <w:rsid w:val="005B1220"/>
    <w:rsid w:val="005C0994"/>
    <w:rsid w:val="005C12D5"/>
    <w:rsid w:val="005C5B90"/>
    <w:rsid w:val="005D7FD6"/>
    <w:rsid w:val="005E1C47"/>
    <w:rsid w:val="005F2002"/>
    <w:rsid w:val="00604B2B"/>
    <w:rsid w:val="00612C5D"/>
    <w:rsid w:val="006149C4"/>
    <w:rsid w:val="0062156D"/>
    <w:rsid w:val="0062727A"/>
    <w:rsid w:val="006359D3"/>
    <w:rsid w:val="00642EAC"/>
    <w:rsid w:val="00646E3E"/>
    <w:rsid w:val="00661117"/>
    <w:rsid w:val="00662EF1"/>
    <w:rsid w:val="00667691"/>
    <w:rsid w:val="00672BFC"/>
    <w:rsid w:val="00672FA5"/>
    <w:rsid w:val="006764FC"/>
    <w:rsid w:val="0069355D"/>
    <w:rsid w:val="006A16AA"/>
    <w:rsid w:val="006A524C"/>
    <w:rsid w:val="006B29CB"/>
    <w:rsid w:val="006B5A54"/>
    <w:rsid w:val="006C44F0"/>
    <w:rsid w:val="006D0B51"/>
    <w:rsid w:val="006E43EC"/>
    <w:rsid w:val="006E5FD0"/>
    <w:rsid w:val="006E6020"/>
    <w:rsid w:val="007021B3"/>
    <w:rsid w:val="0070698F"/>
    <w:rsid w:val="00706B70"/>
    <w:rsid w:val="00707607"/>
    <w:rsid w:val="007122A4"/>
    <w:rsid w:val="00714D04"/>
    <w:rsid w:val="00721A88"/>
    <w:rsid w:val="00723AE2"/>
    <w:rsid w:val="00731DAE"/>
    <w:rsid w:val="00744E06"/>
    <w:rsid w:val="00747F08"/>
    <w:rsid w:val="0075080B"/>
    <w:rsid w:val="00770256"/>
    <w:rsid w:val="007711BE"/>
    <w:rsid w:val="00771F87"/>
    <w:rsid w:val="007837CA"/>
    <w:rsid w:val="007932E5"/>
    <w:rsid w:val="00797F65"/>
    <w:rsid w:val="007A5332"/>
    <w:rsid w:val="007C0411"/>
    <w:rsid w:val="007C14DA"/>
    <w:rsid w:val="007D1D37"/>
    <w:rsid w:val="007F31E8"/>
    <w:rsid w:val="007F5D9B"/>
    <w:rsid w:val="008055AB"/>
    <w:rsid w:val="008127D1"/>
    <w:rsid w:val="008225BC"/>
    <w:rsid w:val="008239D6"/>
    <w:rsid w:val="00831D53"/>
    <w:rsid w:val="008333C9"/>
    <w:rsid w:val="00836107"/>
    <w:rsid w:val="00842492"/>
    <w:rsid w:val="008446A4"/>
    <w:rsid w:val="008500DF"/>
    <w:rsid w:val="00850DF4"/>
    <w:rsid w:val="008530E9"/>
    <w:rsid w:val="008536DC"/>
    <w:rsid w:val="008553E9"/>
    <w:rsid w:val="00867746"/>
    <w:rsid w:val="0087089E"/>
    <w:rsid w:val="008806B3"/>
    <w:rsid w:val="0088121A"/>
    <w:rsid w:val="008815E5"/>
    <w:rsid w:val="008857E8"/>
    <w:rsid w:val="00885F46"/>
    <w:rsid w:val="008A1618"/>
    <w:rsid w:val="008B6939"/>
    <w:rsid w:val="008C05AD"/>
    <w:rsid w:val="008D1AEF"/>
    <w:rsid w:val="008D3964"/>
    <w:rsid w:val="008D3F24"/>
    <w:rsid w:val="00902737"/>
    <w:rsid w:val="009036A2"/>
    <w:rsid w:val="00904910"/>
    <w:rsid w:val="009228DC"/>
    <w:rsid w:val="009370A5"/>
    <w:rsid w:val="00963055"/>
    <w:rsid w:val="00964971"/>
    <w:rsid w:val="009758A8"/>
    <w:rsid w:val="0098279B"/>
    <w:rsid w:val="00987B84"/>
    <w:rsid w:val="009977B5"/>
    <w:rsid w:val="009A143E"/>
    <w:rsid w:val="009A2050"/>
    <w:rsid w:val="009B7637"/>
    <w:rsid w:val="009C5F7A"/>
    <w:rsid w:val="009D0927"/>
    <w:rsid w:val="009D4465"/>
    <w:rsid w:val="009F2194"/>
    <w:rsid w:val="009F62E7"/>
    <w:rsid w:val="00A0072B"/>
    <w:rsid w:val="00A01B72"/>
    <w:rsid w:val="00A04799"/>
    <w:rsid w:val="00A159B5"/>
    <w:rsid w:val="00A335F5"/>
    <w:rsid w:val="00A356B0"/>
    <w:rsid w:val="00A54238"/>
    <w:rsid w:val="00A55840"/>
    <w:rsid w:val="00A61AF1"/>
    <w:rsid w:val="00A947E9"/>
    <w:rsid w:val="00A95383"/>
    <w:rsid w:val="00A962DD"/>
    <w:rsid w:val="00AA22C6"/>
    <w:rsid w:val="00AA7F1B"/>
    <w:rsid w:val="00AC5BD4"/>
    <w:rsid w:val="00AD6DBB"/>
    <w:rsid w:val="00AE2775"/>
    <w:rsid w:val="00AF0BB1"/>
    <w:rsid w:val="00B044DE"/>
    <w:rsid w:val="00B10134"/>
    <w:rsid w:val="00B13F38"/>
    <w:rsid w:val="00B21F0D"/>
    <w:rsid w:val="00B34F5C"/>
    <w:rsid w:val="00B35977"/>
    <w:rsid w:val="00B430AE"/>
    <w:rsid w:val="00B46C01"/>
    <w:rsid w:val="00B51E36"/>
    <w:rsid w:val="00B573B2"/>
    <w:rsid w:val="00B57EEC"/>
    <w:rsid w:val="00B60B21"/>
    <w:rsid w:val="00B71D8C"/>
    <w:rsid w:val="00B7242E"/>
    <w:rsid w:val="00B91BCB"/>
    <w:rsid w:val="00B95175"/>
    <w:rsid w:val="00B951B5"/>
    <w:rsid w:val="00BA2155"/>
    <w:rsid w:val="00BA7556"/>
    <w:rsid w:val="00BB1B4B"/>
    <w:rsid w:val="00BE63E1"/>
    <w:rsid w:val="00BF7DD7"/>
    <w:rsid w:val="00C068B4"/>
    <w:rsid w:val="00C10ABD"/>
    <w:rsid w:val="00C16668"/>
    <w:rsid w:val="00C245BE"/>
    <w:rsid w:val="00C51A06"/>
    <w:rsid w:val="00C53C8E"/>
    <w:rsid w:val="00C56853"/>
    <w:rsid w:val="00C56F22"/>
    <w:rsid w:val="00C57C7A"/>
    <w:rsid w:val="00C610B5"/>
    <w:rsid w:val="00C61118"/>
    <w:rsid w:val="00C611B2"/>
    <w:rsid w:val="00C66127"/>
    <w:rsid w:val="00C674EE"/>
    <w:rsid w:val="00C9502B"/>
    <w:rsid w:val="00C95C3C"/>
    <w:rsid w:val="00CA6E80"/>
    <w:rsid w:val="00CC773E"/>
    <w:rsid w:val="00CD48DF"/>
    <w:rsid w:val="00CD5659"/>
    <w:rsid w:val="00CD7695"/>
    <w:rsid w:val="00D2512B"/>
    <w:rsid w:val="00D254D6"/>
    <w:rsid w:val="00D302B3"/>
    <w:rsid w:val="00D40DF8"/>
    <w:rsid w:val="00D44EEB"/>
    <w:rsid w:val="00D46806"/>
    <w:rsid w:val="00D50B48"/>
    <w:rsid w:val="00D53737"/>
    <w:rsid w:val="00D53EEB"/>
    <w:rsid w:val="00D553E1"/>
    <w:rsid w:val="00D60327"/>
    <w:rsid w:val="00D6051D"/>
    <w:rsid w:val="00D70738"/>
    <w:rsid w:val="00D760E9"/>
    <w:rsid w:val="00D80E29"/>
    <w:rsid w:val="00D85F2A"/>
    <w:rsid w:val="00D96F34"/>
    <w:rsid w:val="00D9720A"/>
    <w:rsid w:val="00DA6356"/>
    <w:rsid w:val="00DE47E6"/>
    <w:rsid w:val="00DE653E"/>
    <w:rsid w:val="00E12250"/>
    <w:rsid w:val="00E12E5E"/>
    <w:rsid w:val="00E308A2"/>
    <w:rsid w:val="00E33BC5"/>
    <w:rsid w:val="00E43332"/>
    <w:rsid w:val="00E57C6E"/>
    <w:rsid w:val="00E740F0"/>
    <w:rsid w:val="00E91E1B"/>
    <w:rsid w:val="00E97330"/>
    <w:rsid w:val="00EA119F"/>
    <w:rsid w:val="00EB33A7"/>
    <w:rsid w:val="00EC252A"/>
    <w:rsid w:val="00ED4570"/>
    <w:rsid w:val="00ED51CA"/>
    <w:rsid w:val="00ED6B2F"/>
    <w:rsid w:val="00ED6E50"/>
    <w:rsid w:val="00ED6EBC"/>
    <w:rsid w:val="00EE2AA9"/>
    <w:rsid w:val="00EF6CB3"/>
    <w:rsid w:val="00F01271"/>
    <w:rsid w:val="00F07E88"/>
    <w:rsid w:val="00F164AF"/>
    <w:rsid w:val="00F2252E"/>
    <w:rsid w:val="00F259D9"/>
    <w:rsid w:val="00F41AD2"/>
    <w:rsid w:val="00F42B8E"/>
    <w:rsid w:val="00F46110"/>
    <w:rsid w:val="00F50C4F"/>
    <w:rsid w:val="00F610DF"/>
    <w:rsid w:val="00F72E4F"/>
    <w:rsid w:val="00F8296A"/>
    <w:rsid w:val="00F938E3"/>
    <w:rsid w:val="00FB7006"/>
    <w:rsid w:val="00FB7B49"/>
    <w:rsid w:val="00FC0A2F"/>
    <w:rsid w:val="00FD1C8D"/>
    <w:rsid w:val="00FD31DD"/>
    <w:rsid w:val="00FD6C40"/>
    <w:rsid w:val="00FE475B"/>
    <w:rsid w:val="00FF42AB"/>
    <w:rsid w:val="01148420"/>
    <w:rsid w:val="0116BFC8"/>
    <w:rsid w:val="01B9D9CE"/>
    <w:rsid w:val="033A3DC8"/>
    <w:rsid w:val="0348EF61"/>
    <w:rsid w:val="04419C58"/>
    <w:rsid w:val="04622488"/>
    <w:rsid w:val="04CDAAC7"/>
    <w:rsid w:val="0523FA08"/>
    <w:rsid w:val="053B7719"/>
    <w:rsid w:val="05614881"/>
    <w:rsid w:val="0656CC7A"/>
    <w:rsid w:val="06EA27CF"/>
    <w:rsid w:val="0807458B"/>
    <w:rsid w:val="082E09D6"/>
    <w:rsid w:val="085248A6"/>
    <w:rsid w:val="092F4FE3"/>
    <w:rsid w:val="099780A4"/>
    <w:rsid w:val="0A5BD3A4"/>
    <w:rsid w:val="0ADF4F8B"/>
    <w:rsid w:val="0AE3DBC4"/>
    <w:rsid w:val="0AFF79E4"/>
    <w:rsid w:val="0B4A5CF7"/>
    <w:rsid w:val="0B4F3476"/>
    <w:rsid w:val="0B82C5D2"/>
    <w:rsid w:val="0C37F78D"/>
    <w:rsid w:val="0C7B1FEC"/>
    <w:rsid w:val="0CFD8FBD"/>
    <w:rsid w:val="0D3BC816"/>
    <w:rsid w:val="0D5D8EF8"/>
    <w:rsid w:val="0D658C9A"/>
    <w:rsid w:val="0DF6C4E3"/>
    <w:rsid w:val="0E02BD18"/>
    <w:rsid w:val="0E09EFCA"/>
    <w:rsid w:val="0E16F04D"/>
    <w:rsid w:val="0E3AFAB4"/>
    <w:rsid w:val="0FAAD69D"/>
    <w:rsid w:val="0FDF0939"/>
    <w:rsid w:val="10AD8643"/>
    <w:rsid w:val="10CC5CC9"/>
    <w:rsid w:val="110A3792"/>
    <w:rsid w:val="111DC512"/>
    <w:rsid w:val="1199400E"/>
    <w:rsid w:val="11C58084"/>
    <w:rsid w:val="11CF3377"/>
    <w:rsid w:val="12360168"/>
    <w:rsid w:val="12A607F3"/>
    <w:rsid w:val="12E1D02D"/>
    <w:rsid w:val="12EA6170"/>
    <w:rsid w:val="133A73ED"/>
    <w:rsid w:val="133BF69E"/>
    <w:rsid w:val="136BD9DB"/>
    <w:rsid w:val="14A5B23B"/>
    <w:rsid w:val="15FF838A"/>
    <w:rsid w:val="1689EAB8"/>
    <w:rsid w:val="16DD8135"/>
    <w:rsid w:val="16EC5765"/>
    <w:rsid w:val="17065A97"/>
    <w:rsid w:val="179E7343"/>
    <w:rsid w:val="18798D27"/>
    <w:rsid w:val="18992C1D"/>
    <w:rsid w:val="18B0B8B2"/>
    <w:rsid w:val="18F8319C"/>
    <w:rsid w:val="1A5C552A"/>
    <w:rsid w:val="1A60C690"/>
    <w:rsid w:val="1A7E76E1"/>
    <w:rsid w:val="1A9CF880"/>
    <w:rsid w:val="1B062D8F"/>
    <w:rsid w:val="1C1A4742"/>
    <w:rsid w:val="1C1AFBFD"/>
    <w:rsid w:val="1C24B214"/>
    <w:rsid w:val="1C6FFE79"/>
    <w:rsid w:val="1D0E25B9"/>
    <w:rsid w:val="1D6B9ADE"/>
    <w:rsid w:val="1D80D089"/>
    <w:rsid w:val="1D8417EC"/>
    <w:rsid w:val="1DB617A3"/>
    <w:rsid w:val="1E6D6B8B"/>
    <w:rsid w:val="1EC940C0"/>
    <w:rsid w:val="1EE31DE3"/>
    <w:rsid w:val="201A4C0B"/>
    <w:rsid w:val="2065BD3B"/>
    <w:rsid w:val="207883A1"/>
    <w:rsid w:val="20C0A8E8"/>
    <w:rsid w:val="220973A8"/>
    <w:rsid w:val="22547680"/>
    <w:rsid w:val="22F253A9"/>
    <w:rsid w:val="23C28EC9"/>
    <w:rsid w:val="24B8B294"/>
    <w:rsid w:val="24FFBD3A"/>
    <w:rsid w:val="257C4E1D"/>
    <w:rsid w:val="25DA9390"/>
    <w:rsid w:val="25DF679B"/>
    <w:rsid w:val="2639A6DB"/>
    <w:rsid w:val="26401382"/>
    <w:rsid w:val="267A7C65"/>
    <w:rsid w:val="2703B395"/>
    <w:rsid w:val="2736E119"/>
    <w:rsid w:val="2742CA48"/>
    <w:rsid w:val="275E4229"/>
    <w:rsid w:val="27A45F42"/>
    <w:rsid w:val="282D4F51"/>
    <w:rsid w:val="2862CA85"/>
    <w:rsid w:val="29142567"/>
    <w:rsid w:val="299D5D58"/>
    <w:rsid w:val="29C239DE"/>
    <w:rsid w:val="29C8FB1F"/>
    <w:rsid w:val="2AAFF632"/>
    <w:rsid w:val="2BCBE6FA"/>
    <w:rsid w:val="2BDC6EED"/>
    <w:rsid w:val="2BDE47A4"/>
    <w:rsid w:val="2C66D41D"/>
    <w:rsid w:val="2D7A1805"/>
    <w:rsid w:val="2E3D8119"/>
    <w:rsid w:val="2E629CA8"/>
    <w:rsid w:val="2EACAEE6"/>
    <w:rsid w:val="2F172E04"/>
    <w:rsid w:val="2FDA198F"/>
    <w:rsid w:val="30ACD466"/>
    <w:rsid w:val="310B65A7"/>
    <w:rsid w:val="329539EC"/>
    <w:rsid w:val="32F9DF79"/>
    <w:rsid w:val="3307D2BB"/>
    <w:rsid w:val="33AB22F9"/>
    <w:rsid w:val="33C50015"/>
    <w:rsid w:val="33CE35B3"/>
    <w:rsid w:val="33F74095"/>
    <w:rsid w:val="34326472"/>
    <w:rsid w:val="343F89FA"/>
    <w:rsid w:val="34402544"/>
    <w:rsid w:val="3444EE7F"/>
    <w:rsid w:val="34482147"/>
    <w:rsid w:val="344BBF55"/>
    <w:rsid w:val="348F7924"/>
    <w:rsid w:val="34E476F8"/>
    <w:rsid w:val="35B5EF78"/>
    <w:rsid w:val="35BBBDA9"/>
    <w:rsid w:val="373DDCBA"/>
    <w:rsid w:val="375CAA4B"/>
    <w:rsid w:val="3809753F"/>
    <w:rsid w:val="384FF57B"/>
    <w:rsid w:val="39E151BF"/>
    <w:rsid w:val="3A1D10CF"/>
    <w:rsid w:val="3A3BE406"/>
    <w:rsid w:val="3B3F4DD3"/>
    <w:rsid w:val="3B7C1B8F"/>
    <w:rsid w:val="3BBE737C"/>
    <w:rsid w:val="3C506AAB"/>
    <w:rsid w:val="3C83E9FA"/>
    <w:rsid w:val="3D17EBF0"/>
    <w:rsid w:val="3DD83910"/>
    <w:rsid w:val="3DEB94FD"/>
    <w:rsid w:val="3E01347D"/>
    <w:rsid w:val="3E9A3AFC"/>
    <w:rsid w:val="3EB24440"/>
    <w:rsid w:val="3F0B2C9E"/>
    <w:rsid w:val="3F6C8384"/>
    <w:rsid w:val="3F7C9950"/>
    <w:rsid w:val="3F87655E"/>
    <w:rsid w:val="3F97AFE7"/>
    <w:rsid w:val="3FCF7900"/>
    <w:rsid w:val="3FF5D93B"/>
    <w:rsid w:val="401BF7E5"/>
    <w:rsid w:val="4048D73E"/>
    <w:rsid w:val="404F8CB2"/>
    <w:rsid w:val="40778CC9"/>
    <w:rsid w:val="408F333F"/>
    <w:rsid w:val="4098F4EC"/>
    <w:rsid w:val="40BC189C"/>
    <w:rsid w:val="40C4A6AD"/>
    <w:rsid w:val="4140FB9C"/>
    <w:rsid w:val="41564AE0"/>
    <w:rsid w:val="41581237"/>
    <w:rsid w:val="4179481A"/>
    <w:rsid w:val="41E3F941"/>
    <w:rsid w:val="4234C54D"/>
    <w:rsid w:val="427555A5"/>
    <w:rsid w:val="429DD5BE"/>
    <w:rsid w:val="42B7010F"/>
    <w:rsid w:val="42DCCBFD"/>
    <w:rsid w:val="4331375B"/>
    <w:rsid w:val="438A5467"/>
    <w:rsid w:val="43D719BA"/>
    <w:rsid w:val="43E1F958"/>
    <w:rsid w:val="43FB8A79"/>
    <w:rsid w:val="448E98B5"/>
    <w:rsid w:val="44A112C9"/>
    <w:rsid w:val="44CD07BC"/>
    <w:rsid w:val="45AD4AA1"/>
    <w:rsid w:val="45E012A4"/>
    <w:rsid w:val="46C5128F"/>
    <w:rsid w:val="46F5F89F"/>
    <w:rsid w:val="4736D28E"/>
    <w:rsid w:val="475B5635"/>
    <w:rsid w:val="485C6B2B"/>
    <w:rsid w:val="488378E8"/>
    <w:rsid w:val="49C34584"/>
    <w:rsid w:val="4A5D8400"/>
    <w:rsid w:val="4B22A1D4"/>
    <w:rsid w:val="4B49596D"/>
    <w:rsid w:val="4B686627"/>
    <w:rsid w:val="4BED0B3D"/>
    <w:rsid w:val="4C3F6B16"/>
    <w:rsid w:val="4E1645EB"/>
    <w:rsid w:val="4FFEC40F"/>
    <w:rsid w:val="502459EA"/>
    <w:rsid w:val="5097B0E5"/>
    <w:rsid w:val="50BCB94D"/>
    <w:rsid w:val="51F44AF1"/>
    <w:rsid w:val="5293E648"/>
    <w:rsid w:val="52A07D84"/>
    <w:rsid w:val="52C23577"/>
    <w:rsid w:val="52DC1B73"/>
    <w:rsid w:val="532EDD38"/>
    <w:rsid w:val="53BD8B04"/>
    <w:rsid w:val="53C87877"/>
    <w:rsid w:val="5446B3DA"/>
    <w:rsid w:val="54928966"/>
    <w:rsid w:val="54E6DDE8"/>
    <w:rsid w:val="54FDB02D"/>
    <w:rsid w:val="5513067C"/>
    <w:rsid w:val="5517DA4D"/>
    <w:rsid w:val="55A4E242"/>
    <w:rsid w:val="56208ED9"/>
    <w:rsid w:val="56992AFB"/>
    <w:rsid w:val="579614E6"/>
    <w:rsid w:val="57C0D31C"/>
    <w:rsid w:val="583C0793"/>
    <w:rsid w:val="5898D523"/>
    <w:rsid w:val="590D2D7A"/>
    <w:rsid w:val="59488EBB"/>
    <w:rsid w:val="59FF844D"/>
    <w:rsid w:val="5AA8FDDB"/>
    <w:rsid w:val="5AC52A50"/>
    <w:rsid w:val="5B126472"/>
    <w:rsid w:val="5BBCDBE2"/>
    <w:rsid w:val="5BC39F83"/>
    <w:rsid w:val="5BF7A265"/>
    <w:rsid w:val="5C3CFC1A"/>
    <w:rsid w:val="5C3D8EE7"/>
    <w:rsid w:val="5D033B1E"/>
    <w:rsid w:val="5D6650FE"/>
    <w:rsid w:val="5E7DDCD5"/>
    <w:rsid w:val="5EDE3840"/>
    <w:rsid w:val="5F103F37"/>
    <w:rsid w:val="5FB31697"/>
    <w:rsid w:val="5FC979AC"/>
    <w:rsid w:val="603D2554"/>
    <w:rsid w:val="60B9E094"/>
    <w:rsid w:val="60DF4CB2"/>
    <w:rsid w:val="60F664A5"/>
    <w:rsid w:val="6124869A"/>
    <w:rsid w:val="61A80163"/>
    <w:rsid w:val="61B13AC0"/>
    <w:rsid w:val="61D66A85"/>
    <w:rsid w:val="624BD732"/>
    <w:rsid w:val="6342B39E"/>
    <w:rsid w:val="63B9F41D"/>
    <w:rsid w:val="63CA4BC2"/>
    <w:rsid w:val="6422934A"/>
    <w:rsid w:val="643A93D5"/>
    <w:rsid w:val="646B98BD"/>
    <w:rsid w:val="6470936D"/>
    <w:rsid w:val="64862DC7"/>
    <w:rsid w:val="64B6E9EF"/>
    <w:rsid w:val="6555C47E"/>
    <w:rsid w:val="655E2FCE"/>
    <w:rsid w:val="65B88DBA"/>
    <w:rsid w:val="65F62F96"/>
    <w:rsid w:val="65FCA75F"/>
    <w:rsid w:val="666E69AE"/>
    <w:rsid w:val="666E9326"/>
    <w:rsid w:val="66E48B23"/>
    <w:rsid w:val="67198180"/>
    <w:rsid w:val="671CE14D"/>
    <w:rsid w:val="67648128"/>
    <w:rsid w:val="689DF6ED"/>
    <w:rsid w:val="68B551E1"/>
    <w:rsid w:val="69B10C5B"/>
    <w:rsid w:val="6A1598CA"/>
    <w:rsid w:val="6A8A76A0"/>
    <w:rsid w:val="6BBF2BD3"/>
    <w:rsid w:val="6D19E736"/>
    <w:rsid w:val="6D707969"/>
    <w:rsid w:val="6E8AFB37"/>
    <w:rsid w:val="6EC54EFD"/>
    <w:rsid w:val="6F82B9B2"/>
    <w:rsid w:val="702624BF"/>
    <w:rsid w:val="70337A60"/>
    <w:rsid w:val="727C5668"/>
    <w:rsid w:val="7284F539"/>
    <w:rsid w:val="73086EB6"/>
    <w:rsid w:val="73A79F8C"/>
    <w:rsid w:val="74575AA2"/>
    <w:rsid w:val="75946B4F"/>
    <w:rsid w:val="76806456"/>
    <w:rsid w:val="76AE5A70"/>
    <w:rsid w:val="775197D3"/>
    <w:rsid w:val="779ADBC4"/>
    <w:rsid w:val="79F697EE"/>
    <w:rsid w:val="7A2A38B0"/>
    <w:rsid w:val="7A65809F"/>
    <w:rsid w:val="7AE4E4F8"/>
    <w:rsid w:val="7B34F575"/>
    <w:rsid w:val="7B4D7620"/>
    <w:rsid w:val="7C16E9D3"/>
    <w:rsid w:val="7CEFB38D"/>
    <w:rsid w:val="7E7261A7"/>
    <w:rsid w:val="7E897A0C"/>
    <w:rsid w:val="7E94A6BB"/>
    <w:rsid w:val="7E9E1B09"/>
    <w:rsid w:val="7ED671C0"/>
    <w:rsid w:val="7ED6AB1B"/>
    <w:rsid w:val="7EF2503A"/>
    <w:rsid w:val="7F45706D"/>
    <w:rsid w:val="7F62DB87"/>
    <w:rsid w:val="7F7AE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F8E7"/>
  <w15:docId w15:val="{8E61CD4A-C40E-4F5B-9B4F-23F2DC1F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1D"/>
  </w:style>
  <w:style w:type="paragraph" w:styleId="Heading1">
    <w:name w:val="heading 1"/>
    <w:aliases w:val="Outline1"/>
    <w:basedOn w:val="Normal"/>
    <w:next w:val="Normal"/>
    <w:link w:val="Heading1Char"/>
    <w:qFormat/>
    <w:rsid w:val="00D60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Outline2"/>
    <w:basedOn w:val="Normal"/>
    <w:next w:val="Normal"/>
    <w:link w:val="Heading2Char"/>
    <w:uiPriority w:val="9"/>
    <w:unhideWhenUsed/>
    <w:qFormat/>
    <w:rsid w:val="00D605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Outline3"/>
    <w:basedOn w:val="Normal"/>
    <w:next w:val="Normal"/>
    <w:link w:val="Heading3Char"/>
    <w:unhideWhenUsed/>
    <w:qFormat/>
    <w:rsid w:val="00D605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D6051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Outline2 Char"/>
    <w:basedOn w:val="DefaultParagraphFont"/>
    <w:link w:val="Heading2"/>
    <w:uiPriority w:val="9"/>
    <w:rsid w:val="00D6051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Outline3 Char"/>
    <w:basedOn w:val="DefaultParagraphFont"/>
    <w:link w:val="Heading3"/>
    <w:uiPriority w:val="9"/>
    <w:rsid w:val="00D6051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6051D"/>
    <w:rPr>
      <w:color w:val="0563C1" w:themeColor="hyperlink"/>
      <w:u w:val="single"/>
    </w:rPr>
  </w:style>
  <w:style w:type="character" w:styleId="UnresolvedMention">
    <w:name w:val="Unresolved Mention"/>
    <w:basedOn w:val="DefaultParagraphFont"/>
    <w:uiPriority w:val="99"/>
    <w:semiHidden/>
    <w:unhideWhenUsed/>
    <w:rsid w:val="00F2252E"/>
    <w:rPr>
      <w:color w:val="605E5C"/>
      <w:shd w:val="clear" w:color="auto" w:fill="E1DFDD"/>
    </w:rPr>
  </w:style>
  <w:style w:type="paragraph" w:styleId="ListParagraph">
    <w:name w:val="List Paragraph"/>
    <w:aliases w:val="Dot pt,No Spacing1,List Paragraph Char Char Char,Indicator Text,Numbered Para 1,List Paragraph1,Bullet 1,Bullet Points,MAIN CONTENT,List Paragraph12,F5 List Paragraph,List Paragraph11,List Paragraph2,Colorful List - Accent 11,OBC Bullet,L"/>
    <w:basedOn w:val="Normal"/>
    <w:link w:val="ListParagraphChar"/>
    <w:uiPriority w:val="34"/>
    <w:qFormat/>
    <w:rsid w:val="00FD1C8D"/>
    <w:pPr>
      <w:spacing w:after="0" w:line="240" w:lineRule="auto"/>
      <w:ind w:left="720"/>
    </w:pPr>
    <w:rPr>
      <w:rFonts w:ascii="Times New Roman" w:hAnsi="Times New Roman" w:cs="Times New Roman"/>
      <w:kern w:val="0"/>
      <w:sz w:val="24"/>
      <w:szCs w:val="24"/>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FD1C8D"/>
    <w:rPr>
      <w:rFonts w:ascii="Times New Roman" w:hAnsi="Times New Roman" w:cs="Times New Roman"/>
      <w:kern w:val="0"/>
      <w:sz w:val="24"/>
      <w:szCs w:val="24"/>
      <w:lang w:eastAsia="en-GB"/>
      <w14:ligatures w14:val="none"/>
    </w:rPr>
  </w:style>
  <w:style w:type="paragraph" w:customStyle="1" w:styleId="xmsonormal">
    <w:name w:val="x_msonormal"/>
    <w:basedOn w:val="Normal"/>
    <w:rsid w:val="00FD1C8D"/>
    <w:pPr>
      <w:spacing w:after="0" w:line="240" w:lineRule="auto"/>
    </w:pPr>
    <w:rPr>
      <w:rFonts w:ascii="Calibri" w:hAnsi="Calibri" w:cs="Calibri"/>
      <w:kern w:val="0"/>
      <w:lang w:eastAsia="en-GB"/>
      <w14:ligatures w14:val="none"/>
    </w:rPr>
  </w:style>
  <w:style w:type="character" w:customStyle="1" w:styleId="contentpasted2">
    <w:name w:val="contentpasted2"/>
    <w:basedOn w:val="DefaultParagraphFont"/>
    <w:rsid w:val="00FD1C8D"/>
  </w:style>
  <w:style w:type="paragraph" w:styleId="TOCHeading">
    <w:name w:val="TOC Heading"/>
    <w:basedOn w:val="Heading1"/>
    <w:next w:val="Normal"/>
    <w:uiPriority w:val="39"/>
    <w:unhideWhenUsed/>
    <w:qFormat/>
    <w:rsid w:val="00077DAC"/>
    <w:pPr>
      <w:outlineLvl w:val="9"/>
    </w:pPr>
    <w:rPr>
      <w:kern w:val="0"/>
      <w:lang w:val="en-US"/>
      <w14:ligatures w14:val="none"/>
    </w:rPr>
  </w:style>
  <w:style w:type="paragraph" w:styleId="TOC1">
    <w:name w:val="toc 1"/>
    <w:basedOn w:val="Normal"/>
    <w:next w:val="Normal"/>
    <w:autoRedefine/>
    <w:uiPriority w:val="39"/>
    <w:unhideWhenUsed/>
    <w:rsid w:val="001270DA"/>
    <w:pPr>
      <w:tabs>
        <w:tab w:val="right" w:leader="dot" w:pos="9015"/>
      </w:tabs>
      <w:spacing w:after="100"/>
    </w:pPr>
  </w:style>
  <w:style w:type="paragraph" w:styleId="TOC2">
    <w:name w:val="toc 2"/>
    <w:basedOn w:val="Normal"/>
    <w:next w:val="Normal"/>
    <w:autoRedefine/>
    <w:uiPriority w:val="39"/>
    <w:unhideWhenUsed/>
    <w:rsid w:val="00077DAC"/>
    <w:pPr>
      <w:spacing w:after="100"/>
      <w:ind w:left="220"/>
    </w:pPr>
  </w:style>
  <w:style w:type="paragraph" w:styleId="TOC3">
    <w:name w:val="toc 3"/>
    <w:basedOn w:val="Normal"/>
    <w:next w:val="Normal"/>
    <w:autoRedefine/>
    <w:uiPriority w:val="39"/>
    <w:unhideWhenUsed/>
    <w:rsid w:val="00077DAC"/>
    <w:pPr>
      <w:spacing w:after="100"/>
      <w:ind w:left="440"/>
    </w:pPr>
  </w:style>
  <w:style w:type="character" w:styleId="Strong">
    <w:name w:val="Strong"/>
    <w:basedOn w:val="DefaultParagraphFont"/>
    <w:uiPriority w:val="22"/>
    <w:qFormat/>
    <w:rsid w:val="00077DAC"/>
    <w:rPr>
      <w:b/>
      <w:bCs/>
    </w:rPr>
  </w:style>
  <w:style w:type="paragraph" w:styleId="Header">
    <w:name w:val="header"/>
    <w:basedOn w:val="Normal"/>
    <w:link w:val="HeaderChar"/>
    <w:uiPriority w:val="99"/>
    <w:unhideWhenUsed/>
    <w:rsid w:val="00D76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0E9"/>
  </w:style>
  <w:style w:type="paragraph" w:styleId="Footer">
    <w:name w:val="footer"/>
    <w:basedOn w:val="Normal"/>
    <w:link w:val="FooterChar"/>
    <w:uiPriority w:val="99"/>
    <w:unhideWhenUsed/>
    <w:rsid w:val="00D76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0E9"/>
  </w:style>
  <w:style w:type="character" w:styleId="FollowedHyperlink">
    <w:name w:val="FollowedHyperlink"/>
    <w:basedOn w:val="DefaultParagraphFont"/>
    <w:uiPriority w:val="99"/>
    <w:semiHidden/>
    <w:unhideWhenUsed/>
    <w:rsid w:val="00080EC3"/>
    <w:rPr>
      <w:color w:val="954F72" w:themeColor="followedHyperlink"/>
      <w:u w:val="single"/>
    </w:rPr>
  </w:style>
  <w:style w:type="paragraph" w:styleId="Revision">
    <w:name w:val="Revision"/>
    <w:hidden/>
    <w:uiPriority w:val="99"/>
    <w:semiHidden/>
    <w:rsid w:val="005D7FD6"/>
    <w:pPr>
      <w:spacing w:after="0" w:line="240" w:lineRule="auto"/>
    </w:pPr>
  </w:style>
  <w:style w:type="character" w:styleId="CommentReference">
    <w:name w:val="annotation reference"/>
    <w:basedOn w:val="DefaultParagraphFont"/>
    <w:uiPriority w:val="99"/>
    <w:semiHidden/>
    <w:unhideWhenUsed/>
    <w:rsid w:val="00B91BCB"/>
    <w:rPr>
      <w:sz w:val="16"/>
      <w:szCs w:val="16"/>
    </w:rPr>
  </w:style>
  <w:style w:type="paragraph" w:styleId="CommentText">
    <w:name w:val="annotation text"/>
    <w:basedOn w:val="Normal"/>
    <w:link w:val="CommentTextChar"/>
    <w:uiPriority w:val="99"/>
    <w:unhideWhenUsed/>
    <w:rsid w:val="00B91BCB"/>
    <w:pPr>
      <w:spacing w:line="240" w:lineRule="auto"/>
    </w:pPr>
    <w:rPr>
      <w:sz w:val="20"/>
      <w:szCs w:val="20"/>
    </w:rPr>
  </w:style>
  <w:style w:type="character" w:customStyle="1" w:styleId="CommentTextChar">
    <w:name w:val="Comment Text Char"/>
    <w:basedOn w:val="DefaultParagraphFont"/>
    <w:link w:val="CommentText"/>
    <w:uiPriority w:val="99"/>
    <w:rsid w:val="00B91BCB"/>
    <w:rPr>
      <w:sz w:val="20"/>
      <w:szCs w:val="20"/>
    </w:rPr>
  </w:style>
  <w:style w:type="paragraph" w:styleId="CommentSubject">
    <w:name w:val="annotation subject"/>
    <w:basedOn w:val="CommentText"/>
    <w:next w:val="CommentText"/>
    <w:link w:val="CommentSubjectChar"/>
    <w:uiPriority w:val="99"/>
    <w:semiHidden/>
    <w:unhideWhenUsed/>
    <w:rsid w:val="00B91BCB"/>
    <w:rPr>
      <w:b/>
      <w:bCs/>
    </w:rPr>
  </w:style>
  <w:style w:type="character" w:customStyle="1" w:styleId="CommentSubjectChar">
    <w:name w:val="Comment Subject Char"/>
    <w:basedOn w:val="CommentTextChar"/>
    <w:link w:val="CommentSubject"/>
    <w:uiPriority w:val="99"/>
    <w:semiHidden/>
    <w:rsid w:val="00B91BCB"/>
    <w:rPr>
      <w:b/>
      <w:bCs/>
      <w:sz w:val="20"/>
      <w:szCs w:val="20"/>
    </w:rPr>
  </w:style>
  <w:style w:type="character" w:customStyle="1" w:styleId="cf01">
    <w:name w:val="cf01"/>
    <w:basedOn w:val="DefaultParagraphFont"/>
    <w:rsid w:val="005411C1"/>
    <w:rPr>
      <w:rFonts w:ascii="Segoe UI" w:hAnsi="Segoe UI" w:cs="Segoe UI" w:hint="default"/>
      <w:sz w:val="18"/>
      <w:szCs w:val="18"/>
    </w:rPr>
  </w:style>
  <w:style w:type="character" w:customStyle="1" w:styleId="normaltextrun">
    <w:name w:val="normaltextrun"/>
    <w:basedOn w:val="DefaultParagraphFont"/>
    <w:rsid w:val="009A143E"/>
  </w:style>
  <w:style w:type="paragraph" w:styleId="NormalWeb">
    <w:name w:val="Normal (Web)"/>
    <w:basedOn w:val="Normal"/>
    <w:uiPriority w:val="99"/>
    <w:semiHidden/>
    <w:unhideWhenUsed/>
    <w:rsid w:val="00B044DE"/>
    <w:rPr>
      <w:rFonts w:ascii="Times New Roman" w:hAnsi="Times New Roman" w:cs="Times New Roman"/>
      <w:sz w:val="24"/>
      <w:szCs w:val="24"/>
    </w:rPr>
  </w:style>
  <w:style w:type="character" w:customStyle="1" w:styleId="eop">
    <w:name w:val="eop"/>
    <w:basedOn w:val="DefaultParagraphFont"/>
    <w:rsid w:val="00C6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9491">
      <w:bodyDiv w:val="1"/>
      <w:marLeft w:val="0"/>
      <w:marRight w:val="0"/>
      <w:marTop w:val="0"/>
      <w:marBottom w:val="0"/>
      <w:divBdr>
        <w:top w:val="none" w:sz="0" w:space="0" w:color="auto"/>
        <w:left w:val="none" w:sz="0" w:space="0" w:color="auto"/>
        <w:bottom w:val="none" w:sz="0" w:space="0" w:color="auto"/>
        <w:right w:val="none" w:sz="0" w:space="0" w:color="auto"/>
      </w:divBdr>
    </w:div>
    <w:div w:id="835993543">
      <w:bodyDiv w:val="1"/>
      <w:marLeft w:val="0"/>
      <w:marRight w:val="0"/>
      <w:marTop w:val="0"/>
      <w:marBottom w:val="0"/>
      <w:divBdr>
        <w:top w:val="none" w:sz="0" w:space="0" w:color="auto"/>
        <w:left w:val="none" w:sz="0" w:space="0" w:color="auto"/>
        <w:bottom w:val="none" w:sz="0" w:space="0" w:color="auto"/>
        <w:right w:val="none" w:sz="0" w:space="0" w:color="auto"/>
      </w:divBdr>
    </w:div>
    <w:div w:id="888690696">
      <w:bodyDiv w:val="1"/>
      <w:marLeft w:val="0"/>
      <w:marRight w:val="0"/>
      <w:marTop w:val="0"/>
      <w:marBottom w:val="0"/>
      <w:divBdr>
        <w:top w:val="none" w:sz="0" w:space="0" w:color="auto"/>
        <w:left w:val="none" w:sz="0" w:space="0" w:color="auto"/>
        <w:bottom w:val="none" w:sz="0" w:space="0" w:color="auto"/>
        <w:right w:val="none" w:sz="0" w:space="0" w:color="auto"/>
      </w:divBdr>
    </w:div>
    <w:div w:id="1131437965">
      <w:bodyDiv w:val="1"/>
      <w:marLeft w:val="0"/>
      <w:marRight w:val="0"/>
      <w:marTop w:val="0"/>
      <w:marBottom w:val="0"/>
      <w:divBdr>
        <w:top w:val="none" w:sz="0" w:space="0" w:color="auto"/>
        <w:left w:val="none" w:sz="0" w:space="0" w:color="auto"/>
        <w:bottom w:val="none" w:sz="0" w:space="0" w:color="auto"/>
        <w:right w:val="none" w:sz="0" w:space="0" w:color="auto"/>
      </w:divBdr>
    </w:div>
    <w:div w:id="180187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ogetherscotland.org.uk/framework/learning-library/videos/uncrc-implementation/" TargetMode="External"/><Relationship Id="rId21" Type="http://schemas.openxmlformats.org/officeDocument/2006/relationships/hyperlink" Target="https://www.gov.scot/publications/united-nations-convention-rights-child-scottish-governments-initial-response-2023-concluding-observations-un-committee-rights-child-child-friendly-version/" TargetMode="External"/><Relationship Id="rId42" Type="http://schemas.openxmlformats.org/officeDocument/2006/relationships/hyperlink" Target="https://www.togetherscotland.org.uk/framework/learning-library/" TargetMode="External"/><Relationship Id="rId47" Type="http://schemas.openxmlformats.org/officeDocument/2006/relationships/hyperlink" Target="https://www.gov.scot/publications/guidance-part-1-section-2-duties-public-authorities-relation-uncrc/" TargetMode="External"/><Relationship Id="rId63" Type="http://schemas.openxmlformats.org/officeDocument/2006/relationships/hyperlink" Target="https://togetherscotland.org.uk/media/3959/making-decisions-using-a-childrens-human-rights-approach.pdf"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young.scot/" TargetMode="External"/><Relationship Id="rId29" Type="http://schemas.openxmlformats.org/officeDocument/2006/relationships/hyperlink" Target="https://www.togetherscotland.org.uk/framework/" TargetMode="External"/><Relationship Id="rId11" Type="http://schemas.openxmlformats.org/officeDocument/2006/relationships/endnotes" Target="endnotes.xml"/><Relationship Id="rId24" Type="http://schemas.openxmlformats.org/officeDocument/2006/relationships/hyperlink" Target="https://www.togetherscotland.org.uk/media/2204/socrr-22_final.pdf" TargetMode="External"/><Relationship Id="rId32" Type="http://schemas.openxmlformats.org/officeDocument/2006/relationships/hyperlink" Target="https://www.childrensparliament.org.uk/our-work/rights-based-early-years/" TargetMode="External"/><Relationship Id="rId37" Type="http://schemas.openxmlformats.org/officeDocument/2006/relationships/hyperlink" Target="https://edoc.coe.int/en/children-s-rights/9288-listen-act-change-council-of-europe-handbook-on-childrens-participation.html" TargetMode="External"/><Relationship Id="rId40" Type="http://schemas.openxmlformats.org/officeDocument/2006/relationships/hyperlink" Target="https://tsi.scot/" TargetMode="External"/><Relationship Id="rId45" Type="http://schemas.openxmlformats.org/officeDocument/2006/relationships/hyperlink" Target="https://www.togetherscotland.org.uk/framework/learning-library/" TargetMode="External"/><Relationship Id="rId53" Type="http://schemas.openxmlformats.org/officeDocument/2006/relationships/hyperlink" Target="https://www.youtube.com/watch?v=vlakicbEit8" TargetMode="External"/><Relationship Id="rId58" Type="http://schemas.openxmlformats.org/officeDocument/2006/relationships/hyperlink" Target="https://www.togetherscotland.org.uk/framework/learning-library/"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gov.scot/publications/childrens-rights-wellbeing-impact-assessment-guidance/documents/" TargetMode="External"/><Relationship Id="rId19" Type="http://schemas.openxmlformats.org/officeDocument/2006/relationships/hyperlink" Target="https://tbinternet.ohchr.org/_layouts/15/treatybodyexternal/Download.aspx?symbolno=CRC%2FC%2FGBR%2FCO%2F6-7&amp;Lang=en" TargetMode="External"/><Relationship Id="rId14" Type="http://schemas.openxmlformats.org/officeDocument/2006/relationships/hyperlink" Target="https://www.childrensparliament.org.uk/" TargetMode="External"/><Relationship Id="rId22" Type="http://schemas.openxmlformats.org/officeDocument/2006/relationships/hyperlink" Target="https://www.ohchr.org/en/treaty-bodies/crc/general-comments" TargetMode="External"/><Relationship Id="rId27" Type="http://schemas.openxmlformats.org/officeDocument/2006/relationships/hyperlink" Target="https://www.gov.scot/publications/guidance-taking-childrens-human-rights-approach/" TargetMode="External"/><Relationship Id="rId30" Type="http://schemas.openxmlformats.org/officeDocument/2006/relationships/hyperlink" Target="https://www.spso.org.uk/news-and-media/child-friendly-complaints" TargetMode="External"/><Relationship Id="rId35" Type="http://schemas.openxmlformats.org/officeDocument/2006/relationships/hyperlink" Target="https://togetherscotland.org.uk/media/3855/participation-tips.pdf" TargetMode="External"/><Relationship Id="rId43" Type="http://schemas.openxmlformats.org/officeDocument/2006/relationships/hyperlink" Target="https://www.gov.scot/publications/guidance-taking-childrens-human-rights-approach/" TargetMode="External"/><Relationship Id="rId48" Type="http://schemas.openxmlformats.org/officeDocument/2006/relationships/hyperlink" Target="https://www.togetherscotland.org.uk/framework/learning-library/" TargetMode="External"/><Relationship Id="rId56" Type="http://schemas.openxmlformats.org/officeDocument/2006/relationships/hyperlink" Target="https://www.unicef.org.uk/rights-respecting-schools/" TargetMode="External"/><Relationship Id="rId64" Type="http://schemas.openxmlformats.org/officeDocument/2006/relationships/hyperlink" Target="https://www.togetherscotland.org.uk/framework/" TargetMode="External"/><Relationship Id="rId69"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www.improvementservice.org.uk/__data/assets/pdf_file/0020/43382/Getting-Ready-for-UNCRC-Incorporation-Framework.pdf" TargetMode="External"/><Relationship Id="rId3" Type="http://schemas.openxmlformats.org/officeDocument/2006/relationships/customXml" Target="../customXml/item3.xml"/><Relationship Id="rId12" Type="http://schemas.openxmlformats.org/officeDocument/2006/relationships/hyperlink" Target="https://www.togetherscotland.org.uk/framework/learning-library/professional-case-studies/" TargetMode="External"/><Relationship Id="rId17" Type="http://schemas.openxmlformats.org/officeDocument/2006/relationships/hyperlink" Target="https://www.parentclub.scot/topics/money-rights/childrens-rights" TargetMode="External"/><Relationship Id="rId25" Type="http://schemas.openxmlformats.org/officeDocument/2006/relationships/hyperlink" Target="https://www.togetherscotland.org.uk/framework/learning-library/videos/uncrc-introduction/" TargetMode="External"/><Relationship Id="rId33" Type="http://schemas.openxmlformats.org/officeDocument/2006/relationships/hyperlink" Target="https://cypcs.org.uk/rights/uncrc/articles/" TargetMode="External"/><Relationship Id="rId38" Type="http://schemas.openxmlformats.org/officeDocument/2006/relationships/hyperlink" Target="https://www.togetherscotland.org.uk/framework/learning-library/" TargetMode="External"/><Relationship Id="rId46" Type="http://schemas.openxmlformats.org/officeDocument/2006/relationships/hyperlink" Target="https://www.togetherscotland.org.uk/framework/" TargetMode="External"/><Relationship Id="rId59" Type="http://schemas.openxmlformats.org/officeDocument/2006/relationships/hyperlink" Target="https://www.gov.scot/publications/progressing-human-rights-children-scotland-action-plan-2021-2024/" TargetMode="External"/><Relationship Id="rId67" Type="http://schemas.openxmlformats.org/officeDocument/2006/relationships/fontTable" Target="fontTable.xml"/><Relationship Id="rId20" Type="http://schemas.openxmlformats.org/officeDocument/2006/relationships/hyperlink" Target="https://www.gov.scot/publications/united-nations-convention-rights-child-scottish-government-initial-response-concluding-observations-issued-un-committee-rights-child" TargetMode="External"/><Relationship Id="rId41" Type="http://schemas.openxmlformats.org/officeDocument/2006/relationships/hyperlink" Target="https://www.togetherscotland.org.uk/framework/" TargetMode="External"/><Relationship Id="rId54" Type="http://schemas.openxmlformats.org/officeDocument/2006/relationships/hyperlink" Target="https://www.gov.scot/publications/decision-making-children-and-young-peoples-participation/" TargetMode="External"/><Relationship Id="rId62" Type="http://schemas.openxmlformats.org/officeDocument/2006/relationships/hyperlink" Target="https://www.togetherscotland.org.uk/resources-and-networks/support-the-use-of-child-rights-impact-assessments-cria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yp.org.uk/" TargetMode="External"/><Relationship Id="rId23" Type="http://schemas.openxmlformats.org/officeDocument/2006/relationships/hyperlink" Target="https://www.togetherscotland.org.uk/framework/learning-library/professional-case-studies/" TargetMode="External"/><Relationship Id="rId28" Type="http://schemas.openxmlformats.org/officeDocument/2006/relationships/hyperlink" Target="https://www.improvementservice.org.uk/__data/assets/pdf_file/0020/43382/Getting-Ready-for-UNCRC-Incorporation-Framework.pdf" TargetMode="External"/><Relationship Id="rId36" Type="http://schemas.openxmlformats.org/officeDocument/2006/relationships/hyperlink" Target="https://www.cypcs.org.uk/resources/7-golden-rules-for-children/" TargetMode="External"/><Relationship Id="rId49" Type="http://schemas.openxmlformats.org/officeDocument/2006/relationships/hyperlink" Target="https://www.gov.scot/publications/guidance-taking-childrens-human-rights-approach/" TargetMode="External"/><Relationship Id="rId57" Type="http://schemas.openxmlformats.org/officeDocument/2006/relationships/hyperlink" Target="https://www.togetherscotland.org.uk/framework/" TargetMode="External"/><Relationship Id="rId10" Type="http://schemas.openxmlformats.org/officeDocument/2006/relationships/footnotes" Target="footnotes.xml"/><Relationship Id="rId31" Type="http://schemas.openxmlformats.org/officeDocument/2006/relationships/hyperlink" Target="https://www.togetherscotland.org.uk/framework/" TargetMode="External"/><Relationship Id="rId44" Type="http://schemas.openxmlformats.org/officeDocument/2006/relationships/hyperlink" Target="https://www.togetherscotland.org.uk/framework/learning-library/" TargetMode="External"/><Relationship Id="rId52" Type="http://schemas.openxmlformats.org/officeDocument/2006/relationships/hyperlink" Target="https://khub.net/web/childrens-human-rights-in-scotland-uncrc" TargetMode="External"/><Relationship Id="rId60" Type="http://schemas.openxmlformats.org/officeDocument/2006/relationships/hyperlink" Target="https://www.gov.scot/publications/progressing-human-rights-children-scotland-action-plan-2021-2024/" TargetMode="External"/><Relationship Id="rId65"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unicef.org.uk/rights-respecting-schools/funding-for-schools-in-scotland/" TargetMode="External"/><Relationship Id="rId18" Type="http://schemas.openxmlformats.org/officeDocument/2006/relationships/hyperlink" Target="https://www.ohchr.org/en/treaty-bodies/crc" TargetMode="External"/><Relationship Id="rId39" Type="http://schemas.openxmlformats.org/officeDocument/2006/relationships/hyperlink" Target="https://www.togetherscotland.org.uk/framework/" TargetMode="External"/><Relationship Id="rId34" Type="http://schemas.openxmlformats.org/officeDocument/2006/relationships/hyperlink" Target="https://www.togetherscotland.org.uk/framework/learning-library/" TargetMode="External"/><Relationship Id="rId50" Type="http://schemas.openxmlformats.org/officeDocument/2006/relationships/hyperlink" Target="https://storymaps.arcgis.com/stories/8cf833a607b445209ecc11295288fd37" TargetMode="External"/><Relationship Id="rId55" Type="http://schemas.openxmlformats.org/officeDocument/2006/relationships/hyperlink" Target="https://www.parentclub.scot/articles/childrens-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CF49D8BCC64B47855EA9678170B425" ma:contentTypeVersion="18" ma:contentTypeDescription="Create a new document." ma:contentTypeScope="" ma:versionID="bf5e7861a172f572653d1d803941f971">
  <xsd:schema xmlns:xsd="http://www.w3.org/2001/XMLSchema" xmlns:xs="http://www.w3.org/2001/XMLSchema" xmlns:p="http://schemas.microsoft.com/office/2006/metadata/properties" xmlns:ns2="1bbe28e0-8e8c-428f-8d16-48d360b8b4c5" xmlns:ns3="820c4ca1-3f52-4239-8832-325080b498b0" targetNamespace="http://schemas.microsoft.com/office/2006/metadata/properties" ma:root="true" ma:fieldsID="b5f5a5151448df6bfb261ce24e319982" ns2:_="" ns3:_="">
    <xsd:import namespace="1bbe28e0-8e8c-428f-8d16-48d360b8b4c5"/>
    <xsd:import namespace="820c4ca1-3f52-4239-8832-325080b498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e28e0-8e8c-428f-8d16-48d360b8b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1bcb66-e3e7-4c56-95c4-b9e377441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c4ca1-3f52-4239-8832-325080b498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da0ed8-d27d-4100-9d44-51b7c1195bb5}" ma:internalName="TaxCatchAll" ma:showField="CatchAllData" ma:web="820c4ca1-3f52-4239-8832-325080b49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A51786227</value>
    </field>
    <field name="Objective-Title">
      <value order="0">UNCRC implementation - Skills and Knowledge Framework - Questions and answers - final Feb 25</value>
    </field>
    <field name="Objective-Description">
      <value order="0"/>
    </field>
    <field name="Objective-CreationStamp">
      <value order="0">2025-02-13T09:14:12Z</value>
    </field>
    <field name="Objective-IsApproved">
      <value order="0">false</value>
    </field>
    <field name="Objective-IsPublished">
      <value order="0">false</value>
    </field>
    <field name="Objective-DatePublished">
      <value order="0"/>
    </field>
    <field name="Objective-ModificationStamp">
      <value order="0">2025-02-18T20:52:34Z</value>
    </field>
    <field name="Objective-Owner">
      <value order="0">Saki, Lyndsey L (U453621)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Edited</value>
    </field>
    <field name="Objective-VersionId">
      <value order="0">vA78158868</value>
    </field>
    <field name="Objective-Version">
      <value order="0">0.5</value>
    </field>
    <field name="Objective-VersionNumber">
      <value order="0">5</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820c4ca1-3f52-4239-8832-325080b498b0" xsi:nil="true"/>
    <lcf76f155ced4ddcb4097134ff3c332f xmlns="1bbe28e0-8e8c-428f-8d16-48d360b8b4c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AB468-A641-4211-BE54-BC7151E41F2D}">
  <ds:schemaRefs>
    <ds:schemaRef ds:uri="http://schemas.openxmlformats.org/officeDocument/2006/bibliography"/>
  </ds:schemaRefs>
</ds:datastoreItem>
</file>

<file path=customXml/itemProps2.xml><?xml version="1.0" encoding="utf-8"?>
<ds:datastoreItem xmlns:ds="http://schemas.openxmlformats.org/officeDocument/2006/customXml" ds:itemID="{A71FEB30-BD68-4C68-9A0A-5ACA35D5C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e28e0-8e8c-428f-8d16-48d360b8b4c5"/>
    <ds:schemaRef ds:uri="820c4ca1-3f52-4239-8832-325080b49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43A0C960-0BB3-4D04-A312-FA1AF87F520E}">
  <ds:schemaRefs>
    <ds:schemaRef ds:uri="http://schemas.microsoft.com/office/2006/metadata/properties"/>
    <ds:schemaRef ds:uri="http://schemas.microsoft.com/office/infopath/2007/PartnerControls"/>
    <ds:schemaRef ds:uri="820c4ca1-3f52-4239-8832-325080b498b0"/>
    <ds:schemaRef ds:uri="1bbe28e0-8e8c-428f-8d16-48d360b8b4c5"/>
  </ds:schemaRefs>
</ds:datastoreItem>
</file>

<file path=customXml/itemProps5.xml><?xml version="1.0" encoding="utf-8"?>
<ds:datastoreItem xmlns:ds="http://schemas.openxmlformats.org/officeDocument/2006/customXml" ds:itemID="{56DA845C-6124-4CAA-A751-00E276B7D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8027</Words>
  <Characters>45756</Characters>
  <Application>Microsoft Office Word</Application>
  <DocSecurity>0</DocSecurity>
  <Lines>381</Lines>
  <Paragraphs>107</Paragraphs>
  <ScaleCrop>false</ScaleCrop>
  <Company/>
  <LinksUpToDate>false</LinksUpToDate>
  <CharactersWithSpaces>53676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McDermott</dc:creator>
  <cp:keywords/>
  <dc:description/>
  <cp:lastModifiedBy>Lyndsey Saki</cp:lastModifiedBy>
  <cp:revision>5</cp:revision>
  <dcterms:created xsi:type="dcterms:W3CDTF">2025-02-13T09:05:00Z</dcterms:created>
  <dcterms:modified xsi:type="dcterms:W3CDTF">2025-02-18T20:53:00Z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y fmtid="{D5CDD505-2E9C-101B-9397-08002B2CF9AE}" pid="4" name="Objective-Id">
    <vt:lpwstr>A51786227</vt:lpwstr>
  </property>
  <property fmtid="{D5CDD505-2E9C-101B-9397-08002B2CF9AE}" pid="5" name="Objective-Title">
    <vt:lpwstr>UNCRC implementation - Skills and Knowledge Framework - Questions and answers - final Feb 25</vt:lpwstr>
  </property>
  <property fmtid="{D5CDD505-2E9C-101B-9397-08002B2CF9AE}" pid="6" name="Objective-Description">
    <vt:lpwstr/>
  </property>
  <property fmtid="{D5CDD505-2E9C-101B-9397-08002B2CF9AE}" pid="7" name="Objective-CreationStamp">
    <vt:filetime>2025-02-13T09:14:12Z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2025-02-18T20:52:34Z</vt:filetime>
  </property>
  <property fmtid="{D5CDD505-2E9C-101B-9397-08002B2CF9AE}" pid="12" name="Objective-Owner">
    <vt:lpwstr>Saki, Lyndsey L (U453621)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Edited</vt:lpwstr>
  </property>
  <property fmtid="{D5CDD505-2E9C-101B-9397-08002B2CF9AE}" pid="16" name="Objective-VersionId">
    <vt:lpwstr>vA78158868</vt:lpwstr>
  </property>
  <property fmtid="{D5CDD505-2E9C-101B-9397-08002B2CF9AE}" pid="17" name="Objective-Version">
    <vt:lpwstr>0.5</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