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F313C1" w14:textId="27508CCA" w:rsidR="0046646B" w:rsidRDefault="005E1B54" w:rsidP="004C1D00">
      <w:pPr>
        <w:shd w:val="clear" w:color="auto" w:fill="FFFFFF"/>
        <w:spacing w:after="150" w:line="240" w:lineRule="auto"/>
        <w:rPr>
          <w:rFonts w:ascii="Lexend Deca" w:hAnsi="Lexend Deca"/>
          <w:b/>
          <w:bCs/>
          <w:sz w:val="24"/>
          <w:szCs w:val="24"/>
        </w:rPr>
      </w:pPr>
      <w:r w:rsidRPr="005E1B54">
        <w:rPr>
          <w:rFonts w:ascii="Lexend Deca" w:hAnsi="Lexend Deca"/>
          <w:b/>
          <w:bCs/>
          <w:sz w:val="24"/>
          <w:szCs w:val="24"/>
        </w:rPr>
        <w:t>Recording ‘voice’ and including non-verbal communicators</w:t>
      </w:r>
    </w:p>
    <w:p w14:paraId="1E4DDBAB" w14:textId="77777777" w:rsidR="005E1B54" w:rsidRPr="005E1B54" w:rsidRDefault="005E1B54" w:rsidP="005E1B54">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5E1B54">
        <w:rPr>
          <w:rFonts w:ascii="Lexend Deca" w:eastAsia="Times New Roman" w:hAnsi="Lexend Deca" w:cs="Times New Roman"/>
          <w:kern w:val="0"/>
          <w:sz w:val="24"/>
          <w:szCs w:val="24"/>
          <w:lang w:eastAsia="en-GB"/>
          <w14:ligatures w14:val="none"/>
        </w:rPr>
        <w:t xml:space="preserve">Aberdeen City Council has had a dedicated children’s social work </w:t>
      </w:r>
      <w:hyperlink r:id="rId5" w:tgtFrame="_blank" w:history="1">
        <w:r w:rsidRPr="005E1B54">
          <w:rPr>
            <w:rStyle w:val="Hyperlink"/>
            <w:rFonts w:ascii="Lexend Deca" w:eastAsia="Times New Roman" w:hAnsi="Lexend Deca" w:cs="Times New Roman"/>
            <w:color w:val="467886"/>
            <w:kern w:val="0"/>
            <w:sz w:val="24"/>
            <w:szCs w:val="24"/>
            <w:lang w:eastAsia="en-GB"/>
            <w14:ligatures w14:val="none"/>
          </w:rPr>
          <w:t>Rights Service</w:t>
        </w:r>
      </w:hyperlink>
      <w:r w:rsidRPr="005E1B54">
        <w:rPr>
          <w:rFonts w:ascii="Lexend Deca" w:eastAsia="Times New Roman" w:hAnsi="Lexend Deca" w:cs="Times New Roman"/>
          <w:kern w:val="0"/>
          <w:sz w:val="24"/>
          <w:szCs w:val="24"/>
          <w:lang w:eastAsia="en-GB"/>
          <w14:ligatures w14:val="none"/>
        </w:rPr>
        <w:t xml:space="preserve"> for more than 30 years, which is one of the ways the Council promotes human rights practice. The service ethos is grounded in the UNCRC. Its remit is to provide independent, relational, trauma-informed advocacy, guidance and support to Aberdeen children, young people, and young adults, aged zero to 26 years old, who </w:t>
      </w:r>
      <w:proofErr w:type="gramStart"/>
      <w:r w:rsidRPr="005E1B54">
        <w:rPr>
          <w:rFonts w:ascii="Lexend Deca" w:eastAsia="Times New Roman" w:hAnsi="Lexend Deca" w:cs="Times New Roman"/>
          <w:kern w:val="0"/>
          <w:sz w:val="24"/>
          <w:szCs w:val="24"/>
          <w:lang w:eastAsia="en-GB"/>
          <w14:ligatures w14:val="none"/>
        </w:rPr>
        <w:t>are care</w:t>
      </w:r>
      <w:proofErr w:type="gramEnd"/>
      <w:r w:rsidRPr="005E1B54">
        <w:rPr>
          <w:rFonts w:ascii="Lexend Deca" w:eastAsia="Times New Roman" w:hAnsi="Lexend Deca" w:cs="Times New Roman"/>
          <w:kern w:val="0"/>
          <w:sz w:val="24"/>
          <w:szCs w:val="24"/>
          <w:lang w:eastAsia="en-GB"/>
          <w14:ligatures w14:val="none"/>
        </w:rPr>
        <w:t xml:space="preserve"> experienced or are/have been involved in child protection processes, wherever they live.</w:t>
      </w:r>
    </w:p>
    <w:p w14:paraId="2BF0EC57" w14:textId="77777777" w:rsidR="005E1B54" w:rsidRPr="005E1B54" w:rsidRDefault="005E1B54" w:rsidP="005E1B54">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5E1B54">
        <w:rPr>
          <w:rFonts w:ascii="Lexend Deca" w:eastAsia="Times New Roman" w:hAnsi="Lexend Deca" w:cs="Times New Roman"/>
          <w:kern w:val="0"/>
          <w:sz w:val="24"/>
          <w:szCs w:val="24"/>
          <w:lang w:eastAsia="en-GB"/>
          <w14:ligatures w14:val="none"/>
        </w:rPr>
        <w:t>Every infant, child, and young person has a right to their ‘voice’ and for this ‘voice’ to be heard, regardless of their capacity to express this in words or language. This includes those who are verbal, non-verbal or emergent speakers, or who have additional or neurodivergent speech, language and communication needs for reasons related to, for example, disability or trauma. ‘Voice’ not only refers to what infants, children and young people say, but to many other aspects of their presentation.</w:t>
      </w:r>
    </w:p>
    <w:p w14:paraId="54A78871" w14:textId="77777777" w:rsidR="005E1B54" w:rsidRPr="005E1B54" w:rsidRDefault="005E1B54" w:rsidP="005E1B54">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5E1B54">
        <w:rPr>
          <w:rFonts w:ascii="Lexend Deca" w:eastAsia="Times New Roman" w:hAnsi="Lexend Deca" w:cs="Times New Roman"/>
          <w:kern w:val="0"/>
          <w:sz w:val="24"/>
          <w:szCs w:val="24"/>
          <w:lang w:eastAsia="en-GB"/>
          <w14:ligatures w14:val="none"/>
        </w:rPr>
        <w:t>Those within the child or young person’s network are often best placed to advocate for and promote their rights and ‘voice’. Many therefore do not need or want to access the Rights Service. There are times, however, where there is a need or expressed wish for additional and independent rights advocacy and support which this service offers. This can be done through providing advocacy, support at meetings, and through the production of their expressed and observed ‘voice’ in written form or other formats best suited to their needs and circumstances.</w:t>
      </w:r>
    </w:p>
    <w:p w14:paraId="3A2A31CA" w14:textId="77777777" w:rsidR="005E1B54" w:rsidRPr="005E1B54" w:rsidRDefault="005E1B54" w:rsidP="005E1B54">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5E1B54">
        <w:rPr>
          <w:rFonts w:ascii="Lexend Deca" w:eastAsia="Times New Roman" w:hAnsi="Lexend Deca" w:cs="Times New Roman"/>
          <w:kern w:val="0"/>
          <w:sz w:val="24"/>
          <w:szCs w:val="24"/>
          <w:lang w:eastAsia="en-GB"/>
          <w14:ligatures w14:val="none"/>
        </w:rPr>
        <w:t>A variety of inclusive communication skills are used to connect with and to reflect the views of a child or young person. This includes observing and recording body language and other forms of non-verbal communication. It can also involve taking advice and guidance from those who have established meaningful relationships with them and have learned to interpret how they communicate. Their completed ‘voice’ will refer to relevant UNCRC or European Convention on Human Rights articles, to help safeguard children and young people within a framework of the rights they may need adults to enact on their behalf.</w:t>
      </w:r>
    </w:p>
    <w:p w14:paraId="7FC4EAF2" w14:textId="77777777" w:rsidR="005E1B54" w:rsidRPr="005E1B54" w:rsidRDefault="005E1B54" w:rsidP="005E1B54">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5E1B54">
        <w:rPr>
          <w:rFonts w:ascii="Lexend Deca" w:eastAsia="Times New Roman" w:hAnsi="Lexend Deca" w:cs="Times New Roman"/>
          <w:kern w:val="0"/>
          <w:sz w:val="24"/>
          <w:szCs w:val="24"/>
          <w:lang w:eastAsia="en-GB"/>
          <w14:ligatures w14:val="none"/>
        </w:rPr>
        <w:t>Creativity beyond the use of the written word considers how a child or young person might want to receive or impart information. This includes videos, photos, emojis, audio, games, and other ways to present information to enhance their understanding. Interpreting a child’s ‘voice’ will refer to observations, and use photographs, illustrations, art, colour, and video to bring a child’s presence into meetings or discussions. As well as promoting their rights and advocating on their behalf, this helps to tell their story and becomes a snapshot of their life at that time.</w:t>
      </w:r>
    </w:p>
    <w:p w14:paraId="40763A94" w14:textId="77777777" w:rsidR="005E1B54" w:rsidRPr="005E1B54" w:rsidRDefault="005E1B54" w:rsidP="005E1B54">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5E1B54">
        <w:rPr>
          <w:rFonts w:ascii="Lexend Deca" w:eastAsia="Times New Roman" w:hAnsi="Lexend Deca" w:cs="Times New Roman"/>
          <w:b/>
          <w:bCs/>
          <w:kern w:val="0"/>
          <w:sz w:val="24"/>
          <w:szCs w:val="24"/>
          <w:lang w:eastAsia="en-GB"/>
          <w14:ligatures w14:val="none"/>
        </w:rPr>
        <w:t>Children’s rights learning outcomes</w:t>
      </w:r>
    </w:p>
    <w:p w14:paraId="12B21291" w14:textId="77777777" w:rsidR="005E1B54" w:rsidRPr="005E1B54" w:rsidRDefault="005E1B54" w:rsidP="005E1B54">
      <w:pPr>
        <w:shd w:val="clear" w:color="auto" w:fill="FFFFFF"/>
        <w:spacing w:after="150" w:line="240" w:lineRule="auto"/>
        <w:rPr>
          <w:rFonts w:ascii="Lexend Deca" w:eastAsia="Times New Roman" w:hAnsi="Lexend Deca" w:cs="Times New Roman"/>
          <w:kern w:val="0"/>
          <w:sz w:val="24"/>
          <w:szCs w:val="24"/>
          <w:lang w:eastAsia="en-GB"/>
          <w14:ligatures w14:val="none"/>
        </w:rPr>
      </w:pPr>
      <w:r w:rsidRPr="005E1B54">
        <w:rPr>
          <w:rFonts w:ascii="Lexend Deca" w:eastAsia="Times New Roman" w:hAnsi="Lexend Deca" w:cs="Times New Roman"/>
          <w:kern w:val="0"/>
          <w:sz w:val="24"/>
          <w:szCs w:val="24"/>
          <w:lang w:eastAsia="en-GB"/>
          <w14:ligatures w14:val="none"/>
        </w:rPr>
        <w:t xml:space="preserve">Aberdeen City Council children’s social work service is promoting children’s rights in its practice. ‘Voice’ is central to this approach, and this is reflected in </w:t>
      </w:r>
      <w:r w:rsidRPr="005E1B54">
        <w:rPr>
          <w:rFonts w:ascii="Lexend Deca" w:eastAsia="Times New Roman" w:hAnsi="Lexend Deca" w:cs="Times New Roman"/>
          <w:kern w:val="0"/>
          <w:sz w:val="24"/>
          <w:szCs w:val="24"/>
          <w:lang w:eastAsia="en-GB"/>
          <w14:ligatures w14:val="none"/>
        </w:rPr>
        <w:lastRenderedPageBreak/>
        <w:t xml:space="preserve">the advocacy and support provided by the Rights Service, alongside how the service supports workforce development through a related inclusive communication workshop. This supports children and young people to access their rights equally, with a focus on those children and young people whose rights are at risk. It takes children and young people's views into account in decisions that affect </w:t>
      </w:r>
      <w:proofErr w:type="gramStart"/>
      <w:r w:rsidRPr="005E1B54">
        <w:rPr>
          <w:rFonts w:ascii="Lexend Deca" w:eastAsia="Times New Roman" w:hAnsi="Lexend Deca" w:cs="Times New Roman"/>
          <w:kern w:val="0"/>
          <w:sz w:val="24"/>
          <w:szCs w:val="24"/>
          <w:lang w:eastAsia="en-GB"/>
          <w14:ligatures w14:val="none"/>
        </w:rPr>
        <w:t>them, and</w:t>
      </w:r>
      <w:proofErr w:type="gramEnd"/>
      <w:r w:rsidRPr="005E1B54">
        <w:rPr>
          <w:rFonts w:ascii="Lexend Deca" w:eastAsia="Times New Roman" w:hAnsi="Lexend Deca" w:cs="Times New Roman"/>
          <w:kern w:val="0"/>
          <w:sz w:val="24"/>
          <w:szCs w:val="24"/>
          <w:lang w:eastAsia="en-GB"/>
          <w14:ligatures w14:val="none"/>
        </w:rPr>
        <w:t xml:space="preserve"> ensures that work and decisions are effectively communicated as part of accountable practice.</w:t>
      </w:r>
    </w:p>
    <w:p w14:paraId="49CD37B8" w14:textId="77777777" w:rsidR="007A0FB5" w:rsidRPr="00005C46" w:rsidRDefault="007A0FB5" w:rsidP="005E1B54">
      <w:pPr>
        <w:shd w:val="clear" w:color="auto" w:fill="FFFFFF"/>
        <w:spacing w:after="150" w:line="240" w:lineRule="auto"/>
        <w:rPr>
          <w:rFonts w:ascii="Lexend Deca" w:hAnsi="Lexend Deca"/>
          <w:sz w:val="24"/>
          <w:szCs w:val="24"/>
        </w:rPr>
      </w:pPr>
    </w:p>
    <w:sectPr w:rsidR="007A0FB5" w:rsidRPr="00005C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Deca">
    <w:panose1 w:val="00000000000000000000"/>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31BAB"/>
    <w:multiLevelType w:val="multilevel"/>
    <w:tmpl w:val="5446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CA5FA1"/>
    <w:multiLevelType w:val="multilevel"/>
    <w:tmpl w:val="ED7C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4F3ED1"/>
    <w:multiLevelType w:val="multilevel"/>
    <w:tmpl w:val="0C24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3E68A0"/>
    <w:multiLevelType w:val="multilevel"/>
    <w:tmpl w:val="FBDE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0E11B0"/>
    <w:multiLevelType w:val="multilevel"/>
    <w:tmpl w:val="7A34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024FFD"/>
    <w:multiLevelType w:val="multilevel"/>
    <w:tmpl w:val="C980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F42680"/>
    <w:multiLevelType w:val="multilevel"/>
    <w:tmpl w:val="6EC4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7F7088"/>
    <w:multiLevelType w:val="multilevel"/>
    <w:tmpl w:val="A13E7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8154252">
    <w:abstractNumId w:val="4"/>
  </w:num>
  <w:num w:numId="2" w16cid:durableId="1509901226">
    <w:abstractNumId w:val="0"/>
  </w:num>
  <w:num w:numId="3" w16cid:durableId="666633141">
    <w:abstractNumId w:val="3"/>
  </w:num>
  <w:num w:numId="4" w16cid:durableId="1736396570">
    <w:abstractNumId w:val="5"/>
  </w:num>
  <w:num w:numId="5" w16cid:durableId="613826773">
    <w:abstractNumId w:val="6"/>
  </w:num>
  <w:num w:numId="6" w16cid:durableId="1909218481">
    <w:abstractNumId w:val="2"/>
  </w:num>
  <w:num w:numId="7" w16cid:durableId="906722119">
    <w:abstractNumId w:val="7"/>
  </w:num>
  <w:num w:numId="8" w16cid:durableId="1510367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46"/>
    <w:rsid w:val="00005C46"/>
    <w:rsid w:val="00013F62"/>
    <w:rsid w:val="000164A8"/>
    <w:rsid w:val="0004733A"/>
    <w:rsid w:val="001D445F"/>
    <w:rsid w:val="003C00D5"/>
    <w:rsid w:val="0046646B"/>
    <w:rsid w:val="004C1D00"/>
    <w:rsid w:val="005E1B54"/>
    <w:rsid w:val="005F1294"/>
    <w:rsid w:val="007A0FB5"/>
    <w:rsid w:val="00B80917"/>
    <w:rsid w:val="00DA5DED"/>
    <w:rsid w:val="00E13295"/>
    <w:rsid w:val="00E807E3"/>
    <w:rsid w:val="00EC7DF5"/>
    <w:rsid w:val="00EE1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16CF8"/>
  <w15:chartTrackingRefBased/>
  <w15:docId w15:val="{6E68AC40-DA49-4EB6-970C-AA560FE9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C46"/>
    <w:rPr>
      <w:rFonts w:eastAsiaTheme="majorEastAsia" w:cstheme="majorBidi"/>
      <w:color w:val="272727" w:themeColor="text1" w:themeTint="D8"/>
    </w:rPr>
  </w:style>
  <w:style w:type="paragraph" w:styleId="Title">
    <w:name w:val="Title"/>
    <w:basedOn w:val="Normal"/>
    <w:next w:val="Normal"/>
    <w:link w:val="TitleChar"/>
    <w:uiPriority w:val="10"/>
    <w:qFormat/>
    <w:rsid w:val="00005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C46"/>
    <w:pPr>
      <w:spacing w:before="160"/>
      <w:jc w:val="center"/>
    </w:pPr>
    <w:rPr>
      <w:i/>
      <w:iCs/>
      <w:color w:val="404040" w:themeColor="text1" w:themeTint="BF"/>
    </w:rPr>
  </w:style>
  <w:style w:type="character" w:customStyle="1" w:styleId="QuoteChar">
    <w:name w:val="Quote Char"/>
    <w:basedOn w:val="DefaultParagraphFont"/>
    <w:link w:val="Quote"/>
    <w:uiPriority w:val="29"/>
    <w:rsid w:val="00005C46"/>
    <w:rPr>
      <w:i/>
      <w:iCs/>
      <w:color w:val="404040" w:themeColor="text1" w:themeTint="BF"/>
    </w:rPr>
  </w:style>
  <w:style w:type="paragraph" w:styleId="ListParagraph">
    <w:name w:val="List Paragraph"/>
    <w:basedOn w:val="Normal"/>
    <w:uiPriority w:val="34"/>
    <w:qFormat/>
    <w:rsid w:val="00005C46"/>
    <w:pPr>
      <w:ind w:left="720"/>
      <w:contextualSpacing/>
    </w:pPr>
  </w:style>
  <w:style w:type="character" w:styleId="IntenseEmphasis">
    <w:name w:val="Intense Emphasis"/>
    <w:basedOn w:val="DefaultParagraphFont"/>
    <w:uiPriority w:val="21"/>
    <w:qFormat/>
    <w:rsid w:val="00005C46"/>
    <w:rPr>
      <w:i/>
      <w:iCs/>
      <w:color w:val="0F4761" w:themeColor="accent1" w:themeShade="BF"/>
    </w:rPr>
  </w:style>
  <w:style w:type="paragraph" w:styleId="IntenseQuote">
    <w:name w:val="Intense Quote"/>
    <w:basedOn w:val="Normal"/>
    <w:next w:val="Normal"/>
    <w:link w:val="IntenseQuoteChar"/>
    <w:uiPriority w:val="30"/>
    <w:qFormat/>
    <w:rsid w:val="00005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C46"/>
    <w:rPr>
      <w:i/>
      <w:iCs/>
      <w:color w:val="0F4761" w:themeColor="accent1" w:themeShade="BF"/>
    </w:rPr>
  </w:style>
  <w:style w:type="character" w:styleId="IntenseReference">
    <w:name w:val="Intense Reference"/>
    <w:basedOn w:val="DefaultParagraphFont"/>
    <w:uiPriority w:val="32"/>
    <w:qFormat/>
    <w:rsid w:val="00005C46"/>
    <w:rPr>
      <w:b/>
      <w:bCs/>
      <w:smallCaps/>
      <w:color w:val="0F4761" w:themeColor="accent1" w:themeShade="BF"/>
      <w:spacing w:val="5"/>
    </w:rPr>
  </w:style>
  <w:style w:type="paragraph" w:styleId="NormalWeb">
    <w:name w:val="Normal (Web)"/>
    <w:basedOn w:val="Normal"/>
    <w:uiPriority w:val="99"/>
    <w:semiHidden/>
    <w:unhideWhenUsed/>
    <w:rsid w:val="00DA5D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oypena">
    <w:name w:val="oypena"/>
    <w:basedOn w:val="DefaultParagraphFont"/>
    <w:rsid w:val="00DA5DED"/>
  </w:style>
  <w:style w:type="paragraph" w:customStyle="1" w:styleId="cvgsua">
    <w:name w:val="cvgsua"/>
    <w:basedOn w:val="Normal"/>
    <w:rsid w:val="00DA5DE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1D445F"/>
    <w:rPr>
      <w:b/>
      <w:bCs/>
    </w:rPr>
  </w:style>
  <w:style w:type="character" w:styleId="Hyperlink">
    <w:name w:val="Hyperlink"/>
    <w:basedOn w:val="DefaultParagraphFont"/>
    <w:uiPriority w:val="99"/>
    <w:unhideWhenUsed/>
    <w:rsid w:val="005F1294"/>
    <w:rPr>
      <w:color w:val="0000FF"/>
      <w:u w:val="single"/>
    </w:rPr>
  </w:style>
  <w:style w:type="character" w:styleId="UnresolvedMention">
    <w:name w:val="Unresolved Mention"/>
    <w:basedOn w:val="DefaultParagraphFont"/>
    <w:uiPriority w:val="99"/>
    <w:semiHidden/>
    <w:unhideWhenUsed/>
    <w:rsid w:val="00EE1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13148">
      <w:bodyDiv w:val="1"/>
      <w:marLeft w:val="0"/>
      <w:marRight w:val="0"/>
      <w:marTop w:val="0"/>
      <w:marBottom w:val="0"/>
      <w:divBdr>
        <w:top w:val="none" w:sz="0" w:space="0" w:color="auto"/>
        <w:left w:val="none" w:sz="0" w:space="0" w:color="auto"/>
        <w:bottom w:val="none" w:sz="0" w:space="0" w:color="auto"/>
        <w:right w:val="none" w:sz="0" w:space="0" w:color="auto"/>
      </w:divBdr>
    </w:div>
    <w:div w:id="55395718">
      <w:bodyDiv w:val="1"/>
      <w:marLeft w:val="0"/>
      <w:marRight w:val="0"/>
      <w:marTop w:val="0"/>
      <w:marBottom w:val="0"/>
      <w:divBdr>
        <w:top w:val="none" w:sz="0" w:space="0" w:color="auto"/>
        <w:left w:val="none" w:sz="0" w:space="0" w:color="auto"/>
        <w:bottom w:val="none" w:sz="0" w:space="0" w:color="auto"/>
        <w:right w:val="none" w:sz="0" w:space="0" w:color="auto"/>
      </w:divBdr>
    </w:div>
    <w:div w:id="130752357">
      <w:bodyDiv w:val="1"/>
      <w:marLeft w:val="0"/>
      <w:marRight w:val="0"/>
      <w:marTop w:val="0"/>
      <w:marBottom w:val="0"/>
      <w:divBdr>
        <w:top w:val="none" w:sz="0" w:space="0" w:color="auto"/>
        <w:left w:val="none" w:sz="0" w:space="0" w:color="auto"/>
        <w:bottom w:val="none" w:sz="0" w:space="0" w:color="auto"/>
        <w:right w:val="none" w:sz="0" w:space="0" w:color="auto"/>
      </w:divBdr>
    </w:div>
    <w:div w:id="606280189">
      <w:bodyDiv w:val="1"/>
      <w:marLeft w:val="0"/>
      <w:marRight w:val="0"/>
      <w:marTop w:val="0"/>
      <w:marBottom w:val="0"/>
      <w:divBdr>
        <w:top w:val="none" w:sz="0" w:space="0" w:color="auto"/>
        <w:left w:val="none" w:sz="0" w:space="0" w:color="auto"/>
        <w:bottom w:val="none" w:sz="0" w:space="0" w:color="auto"/>
        <w:right w:val="none" w:sz="0" w:space="0" w:color="auto"/>
      </w:divBdr>
    </w:div>
    <w:div w:id="837500246">
      <w:bodyDiv w:val="1"/>
      <w:marLeft w:val="0"/>
      <w:marRight w:val="0"/>
      <w:marTop w:val="0"/>
      <w:marBottom w:val="0"/>
      <w:divBdr>
        <w:top w:val="none" w:sz="0" w:space="0" w:color="auto"/>
        <w:left w:val="none" w:sz="0" w:space="0" w:color="auto"/>
        <w:bottom w:val="none" w:sz="0" w:space="0" w:color="auto"/>
        <w:right w:val="none" w:sz="0" w:space="0" w:color="auto"/>
      </w:divBdr>
    </w:div>
    <w:div w:id="891766013">
      <w:bodyDiv w:val="1"/>
      <w:marLeft w:val="0"/>
      <w:marRight w:val="0"/>
      <w:marTop w:val="0"/>
      <w:marBottom w:val="0"/>
      <w:divBdr>
        <w:top w:val="none" w:sz="0" w:space="0" w:color="auto"/>
        <w:left w:val="none" w:sz="0" w:space="0" w:color="auto"/>
        <w:bottom w:val="none" w:sz="0" w:space="0" w:color="auto"/>
        <w:right w:val="none" w:sz="0" w:space="0" w:color="auto"/>
      </w:divBdr>
    </w:div>
    <w:div w:id="981229759">
      <w:bodyDiv w:val="1"/>
      <w:marLeft w:val="0"/>
      <w:marRight w:val="0"/>
      <w:marTop w:val="0"/>
      <w:marBottom w:val="0"/>
      <w:divBdr>
        <w:top w:val="none" w:sz="0" w:space="0" w:color="auto"/>
        <w:left w:val="none" w:sz="0" w:space="0" w:color="auto"/>
        <w:bottom w:val="none" w:sz="0" w:space="0" w:color="auto"/>
        <w:right w:val="none" w:sz="0" w:space="0" w:color="auto"/>
      </w:divBdr>
    </w:div>
    <w:div w:id="1018895585">
      <w:bodyDiv w:val="1"/>
      <w:marLeft w:val="0"/>
      <w:marRight w:val="0"/>
      <w:marTop w:val="0"/>
      <w:marBottom w:val="0"/>
      <w:divBdr>
        <w:top w:val="none" w:sz="0" w:space="0" w:color="auto"/>
        <w:left w:val="none" w:sz="0" w:space="0" w:color="auto"/>
        <w:bottom w:val="none" w:sz="0" w:space="0" w:color="auto"/>
        <w:right w:val="none" w:sz="0" w:space="0" w:color="auto"/>
      </w:divBdr>
    </w:div>
    <w:div w:id="1043410858">
      <w:bodyDiv w:val="1"/>
      <w:marLeft w:val="0"/>
      <w:marRight w:val="0"/>
      <w:marTop w:val="0"/>
      <w:marBottom w:val="0"/>
      <w:divBdr>
        <w:top w:val="none" w:sz="0" w:space="0" w:color="auto"/>
        <w:left w:val="none" w:sz="0" w:space="0" w:color="auto"/>
        <w:bottom w:val="none" w:sz="0" w:space="0" w:color="auto"/>
        <w:right w:val="none" w:sz="0" w:space="0" w:color="auto"/>
      </w:divBdr>
      <w:divsChild>
        <w:div w:id="1375882904">
          <w:marLeft w:val="0"/>
          <w:marRight w:val="0"/>
          <w:marTop w:val="0"/>
          <w:marBottom w:val="0"/>
          <w:divBdr>
            <w:top w:val="none" w:sz="0" w:space="0" w:color="auto"/>
            <w:left w:val="none" w:sz="0" w:space="0" w:color="auto"/>
            <w:bottom w:val="none" w:sz="0" w:space="0" w:color="auto"/>
            <w:right w:val="none" w:sz="0" w:space="0" w:color="auto"/>
          </w:divBdr>
        </w:div>
      </w:divsChild>
    </w:div>
    <w:div w:id="1263534927">
      <w:bodyDiv w:val="1"/>
      <w:marLeft w:val="0"/>
      <w:marRight w:val="0"/>
      <w:marTop w:val="0"/>
      <w:marBottom w:val="0"/>
      <w:divBdr>
        <w:top w:val="none" w:sz="0" w:space="0" w:color="auto"/>
        <w:left w:val="none" w:sz="0" w:space="0" w:color="auto"/>
        <w:bottom w:val="none" w:sz="0" w:space="0" w:color="auto"/>
        <w:right w:val="none" w:sz="0" w:space="0" w:color="auto"/>
      </w:divBdr>
    </w:div>
    <w:div w:id="1284268918">
      <w:bodyDiv w:val="1"/>
      <w:marLeft w:val="0"/>
      <w:marRight w:val="0"/>
      <w:marTop w:val="0"/>
      <w:marBottom w:val="0"/>
      <w:divBdr>
        <w:top w:val="none" w:sz="0" w:space="0" w:color="auto"/>
        <w:left w:val="none" w:sz="0" w:space="0" w:color="auto"/>
        <w:bottom w:val="none" w:sz="0" w:space="0" w:color="auto"/>
        <w:right w:val="none" w:sz="0" w:space="0" w:color="auto"/>
      </w:divBdr>
    </w:div>
    <w:div w:id="1418286356">
      <w:bodyDiv w:val="1"/>
      <w:marLeft w:val="0"/>
      <w:marRight w:val="0"/>
      <w:marTop w:val="0"/>
      <w:marBottom w:val="0"/>
      <w:divBdr>
        <w:top w:val="none" w:sz="0" w:space="0" w:color="auto"/>
        <w:left w:val="none" w:sz="0" w:space="0" w:color="auto"/>
        <w:bottom w:val="none" w:sz="0" w:space="0" w:color="auto"/>
        <w:right w:val="none" w:sz="0" w:space="0" w:color="auto"/>
      </w:divBdr>
    </w:div>
    <w:div w:id="1636252017">
      <w:bodyDiv w:val="1"/>
      <w:marLeft w:val="0"/>
      <w:marRight w:val="0"/>
      <w:marTop w:val="0"/>
      <w:marBottom w:val="0"/>
      <w:divBdr>
        <w:top w:val="none" w:sz="0" w:space="0" w:color="auto"/>
        <w:left w:val="none" w:sz="0" w:space="0" w:color="auto"/>
        <w:bottom w:val="none" w:sz="0" w:space="0" w:color="auto"/>
        <w:right w:val="none" w:sz="0" w:space="0" w:color="auto"/>
      </w:divBdr>
    </w:div>
    <w:div w:id="1684815877">
      <w:bodyDiv w:val="1"/>
      <w:marLeft w:val="0"/>
      <w:marRight w:val="0"/>
      <w:marTop w:val="0"/>
      <w:marBottom w:val="0"/>
      <w:divBdr>
        <w:top w:val="none" w:sz="0" w:space="0" w:color="auto"/>
        <w:left w:val="none" w:sz="0" w:space="0" w:color="auto"/>
        <w:bottom w:val="none" w:sz="0" w:space="0" w:color="auto"/>
        <w:right w:val="none" w:sz="0" w:space="0" w:color="auto"/>
      </w:divBdr>
    </w:div>
    <w:div w:id="1754618137">
      <w:bodyDiv w:val="1"/>
      <w:marLeft w:val="0"/>
      <w:marRight w:val="0"/>
      <w:marTop w:val="0"/>
      <w:marBottom w:val="0"/>
      <w:divBdr>
        <w:top w:val="none" w:sz="0" w:space="0" w:color="auto"/>
        <w:left w:val="none" w:sz="0" w:space="0" w:color="auto"/>
        <w:bottom w:val="none" w:sz="0" w:space="0" w:color="auto"/>
        <w:right w:val="none" w:sz="0" w:space="0" w:color="auto"/>
      </w:divBdr>
    </w:div>
    <w:div w:id="176175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berdeencity.gov.uk/Aberdeen-Protects/improving-childrens-futures/young-persons-rights-service"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90610bcb3de643dfbbf849ed45741bd">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1686095f476f841ad785fca94bdc361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Props1.xml><?xml version="1.0" encoding="utf-8"?>
<ds:datastoreItem xmlns:ds="http://schemas.openxmlformats.org/officeDocument/2006/customXml" ds:itemID="{3C9950AF-C083-4C7E-9445-7ACCF46E8CFD}"/>
</file>

<file path=customXml/itemProps2.xml><?xml version="1.0" encoding="utf-8"?>
<ds:datastoreItem xmlns:ds="http://schemas.openxmlformats.org/officeDocument/2006/customXml" ds:itemID="{6BD154B3-9AA5-4A00-8DAA-0BDDE26C3B4F}"/>
</file>

<file path=customXml/itemProps3.xml><?xml version="1.0" encoding="utf-8"?>
<ds:datastoreItem xmlns:ds="http://schemas.openxmlformats.org/officeDocument/2006/customXml" ds:itemID="{A5F5ADBF-233C-436E-8AC6-560B3FE230C4}"/>
</file>

<file path=docProps/app.xml><?xml version="1.0" encoding="utf-8"?>
<Properties xmlns="http://schemas.openxmlformats.org/officeDocument/2006/extended-properties" xmlns:vt="http://schemas.openxmlformats.org/officeDocument/2006/docPropsVTypes">
  <Template>Normal</Template>
  <TotalTime>3</TotalTime>
  <Pages>2</Pages>
  <Words>540</Words>
  <Characters>3083</Characters>
  <Application>Microsoft Office Word</Application>
  <DocSecurity>0</DocSecurity>
  <Lines>25</Lines>
  <Paragraphs>7</Paragraphs>
  <ScaleCrop>false</ScaleCrop>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Campbell</dc:creator>
  <cp:keywords/>
  <dc:description/>
  <cp:lastModifiedBy>Mary Campbell</cp:lastModifiedBy>
  <cp:revision>3</cp:revision>
  <dcterms:created xsi:type="dcterms:W3CDTF">2024-06-24T09:26:00Z</dcterms:created>
  <dcterms:modified xsi:type="dcterms:W3CDTF">2024-06-24T09:28:00Z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0x0101001ECF49D8BCC64B47855EA9678170B425</vt:lpwstr>
  </property>
</Properties>
</file>